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0426" w:rsidRPr="001F5DB3" w:rsidRDefault="00090426" w:rsidP="00090426">
      <w:pPr>
        <w:spacing w:after="120"/>
        <w:ind w:left="1987" w:hanging="1987"/>
        <w:rPr>
          <w:rFonts w:ascii="Arial" w:hAnsi="Arial" w:cs="Arial"/>
          <w:b/>
          <w:bCs/>
          <w:sz w:val="24"/>
        </w:rPr>
      </w:pPr>
      <w:r w:rsidRPr="001F5DB3">
        <w:rPr>
          <w:rFonts w:ascii="Arial" w:hAnsi="Arial" w:cs="Arial"/>
          <w:b/>
          <w:bCs/>
          <w:sz w:val="24"/>
        </w:rPr>
        <w:t xml:space="preserve">3GPP TSG-RAN WG4 Meeting #84bis                                  </w:t>
      </w:r>
      <w:r>
        <w:rPr>
          <w:rFonts w:ascii="Arial" w:hAnsi="Arial" w:cs="Arial"/>
          <w:b/>
          <w:bCs/>
          <w:sz w:val="24"/>
        </w:rPr>
        <w:t xml:space="preserve">                       </w:t>
      </w:r>
      <w:r w:rsidRPr="001F5DB3">
        <w:rPr>
          <w:rFonts w:ascii="Arial" w:hAnsi="Arial" w:cs="Arial"/>
          <w:b/>
          <w:bCs/>
          <w:sz w:val="24"/>
        </w:rPr>
        <w:t>R4-</w:t>
      </w:r>
      <w:r>
        <w:rPr>
          <w:rFonts w:ascii="Arial" w:hAnsi="Arial" w:cs="Arial"/>
          <w:b/>
          <w:bCs/>
          <w:sz w:val="24"/>
        </w:rPr>
        <w:t>1710</w:t>
      </w:r>
      <w:r>
        <w:rPr>
          <w:rFonts w:ascii="Arial" w:hAnsi="Arial" w:cs="Arial"/>
          <w:b/>
          <w:bCs/>
          <w:sz w:val="24"/>
        </w:rPr>
        <w:t>239</w:t>
      </w:r>
    </w:p>
    <w:p w:rsidR="00090426" w:rsidRPr="001F5DB3" w:rsidRDefault="00090426" w:rsidP="00090426">
      <w:pPr>
        <w:pStyle w:val="CRCoverPage"/>
        <w:spacing w:after="240"/>
        <w:jc w:val="both"/>
        <w:outlineLvl w:val="0"/>
        <w:rPr>
          <w:rFonts w:cs="Arial"/>
          <w:b/>
          <w:noProof/>
          <w:sz w:val="24"/>
        </w:rPr>
      </w:pPr>
      <w:r w:rsidRPr="001F5DB3">
        <w:rPr>
          <w:rFonts w:cs="Arial"/>
          <w:b/>
          <w:sz w:val="24"/>
          <w:szCs w:val="24"/>
          <w:lang w:eastAsia="zh-CN"/>
        </w:rPr>
        <w:t>Dubrovnik, Croatia</w:t>
      </w:r>
      <w:r w:rsidRPr="001F5DB3">
        <w:rPr>
          <w:rFonts w:cs="Arial"/>
          <w:b/>
          <w:noProof/>
          <w:sz w:val="24"/>
        </w:rPr>
        <w:t xml:space="preserve">, </w:t>
      </w:r>
      <w:r w:rsidRPr="001F5DB3">
        <w:rPr>
          <w:rFonts w:cs="Arial"/>
          <w:b/>
          <w:noProof/>
          <w:sz w:val="24"/>
          <w:lang w:eastAsia="zh-CN"/>
        </w:rPr>
        <w:t>9-13 October 2017</w:t>
      </w:r>
    </w:p>
    <w:p w:rsidR="00090426" w:rsidRPr="001F5DB3" w:rsidRDefault="00090426" w:rsidP="00090426">
      <w:pPr>
        <w:ind w:left="1985" w:hanging="1985"/>
        <w:rPr>
          <w:rFonts w:ascii="Arial" w:hAnsi="Arial" w:cs="Arial"/>
          <w:b/>
          <w:bCs/>
          <w:sz w:val="24"/>
        </w:rPr>
      </w:pPr>
      <w:r w:rsidRPr="001F5DB3">
        <w:rPr>
          <w:rFonts w:ascii="Arial" w:hAnsi="Arial" w:cs="Arial"/>
          <w:b/>
          <w:bCs/>
          <w:sz w:val="24"/>
        </w:rPr>
        <w:t>Agenda Item:</w:t>
      </w:r>
      <w:r w:rsidRPr="001F5DB3">
        <w:rPr>
          <w:rFonts w:ascii="Arial" w:hAnsi="Arial" w:cs="Arial"/>
          <w:b/>
          <w:bCs/>
          <w:sz w:val="24"/>
        </w:rPr>
        <w:tab/>
      </w:r>
      <w:bookmarkStart w:id="0" w:name="Source"/>
      <w:bookmarkEnd w:id="0"/>
      <w:r w:rsidRPr="001F5DB3">
        <w:rPr>
          <w:rFonts w:ascii="Arial" w:hAnsi="Arial" w:cs="Arial"/>
          <w:b/>
          <w:bCs/>
          <w:sz w:val="24"/>
        </w:rPr>
        <w:t>9.</w:t>
      </w:r>
      <w:r>
        <w:rPr>
          <w:rFonts w:ascii="Arial" w:hAnsi="Arial" w:cs="Arial"/>
          <w:b/>
          <w:bCs/>
          <w:sz w:val="24"/>
        </w:rPr>
        <w:t>7</w:t>
      </w:r>
      <w:r w:rsidRPr="001F5DB3">
        <w:rPr>
          <w:rFonts w:ascii="Arial" w:hAnsi="Arial" w:cs="Arial"/>
          <w:b/>
          <w:bCs/>
          <w:sz w:val="24"/>
        </w:rPr>
        <w:t>.12.1</w:t>
      </w:r>
    </w:p>
    <w:p w:rsidR="00090426" w:rsidRPr="001F5DB3" w:rsidRDefault="00090426" w:rsidP="00090426">
      <w:pPr>
        <w:ind w:left="1985" w:hanging="1985"/>
        <w:rPr>
          <w:rFonts w:ascii="Arial" w:hAnsi="Arial" w:cs="Arial"/>
          <w:b/>
          <w:bCs/>
          <w:sz w:val="24"/>
        </w:rPr>
      </w:pPr>
      <w:r w:rsidRPr="001F5DB3">
        <w:rPr>
          <w:rFonts w:ascii="Arial" w:hAnsi="Arial" w:cs="Arial"/>
          <w:b/>
          <w:bCs/>
          <w:sz w:val="24"/>
        </w:rPr>
        <w:t>Source:</w:t>
      </w:r>
      <w:r w:rsidRPr="001F5DB3">
        <w:rPr>
          <w:rFonts w:ascii="Arial" w:hAnsi="Arial" w:cs="Arial"/>
          <w:b/>
          <w:bCs/>
          <w:sz w:val="24"/>
        </w:rPr>
        <w:tab/>
        <w:t>Intel Corporation</w:t>
      </w:r>
    </w:p>
    <w:p w:rsidR="00090426" w:rsidRPr="001F5DB3" w:rsidRDefault="00090426" w:rsidP="00090426">
      <w:pPr>
        <w:ind w:left="1985" w:hanging="1985"/>
        <w:rPr>
          <w:rFonts w:ascii="Arial" w:hAnsi="Arial" w:cs="Arial"/>
          <w:b/>
          <w:bCs/>
          <w:sz w:val="24"/>
        </w:rPr>
      </w:pPr>
      <w:r w:rsidRPr="001F5DB3">
        <w:rPr>
          <w:rFonts w:ascii="Arial" w:hAnsi="Arial" w:cs="Arial"/>
          <w:b/>
          <w:bCs/>
          <w:sz w:val="24"/>
        </w:rPr>
        <w:t>Title:</w:t>
      </w:r>
      <w:r w:rsidRPr="001F5DB3">
        <w:rPr>
          <w:rFonts w:ascii="Arial" w:hAnsi="Arial" w:cs="Arial"/>
          <w:b/>
          <w:bCs/>
          <w:sz w:val="24"/>
        </w:rPr>
        <w:tab/>
        <w:t>SS b</w:t>
      </w:r>
      <w:r>
        <w:rPr>
          <w:rFonts w:ascii="Arial" w:hAnsi="Arial" w:cs="Arial"/>
          <w:b/>
          <w:bCs/>
          <w:sz w:val="24"/>
        </w:rPr>
        <w:t>lock RSRP link level simulation</w:t>
      </w:r>
      <w:r>
        <w:rPr>
          <w:rFonts w:ascii="Arial" w:hAnsi="Arial" w:cs="Arial"/>
          <w:b/>
          <w:bCs/>
          <w:sz w:val="24"/>
        </w:rPr>
        <w:t xml:space="preserve"> result</w:t>
      </w:r>
    </w:p>
    <w:p w:rsidR="009F18E7" w:rsidRDefault="00090426" w:rsidP="00090426">
      <w:pPr>
        <w:ind w:left="1985" w:hanging="1985"/>
        <w:rPr>
          <w:rFonts w:ascii="Arial" w:hAnsi="Arial" w:cs="Arial"/>
          <w:b/>
          <w:bCs/>
          <w:sz w:val="24"/>
        </w:rPr>
      </w:pPr>
      <w:r w:rsidRPr="001F5DB3">
        <w:rPr>
          <w:rFonts w:ascii="Arial" w:hAnsi="Arial" w:cs="Arial"/>
          <w:b/>
          <w:bCs/>
          <w:sz w:val="24"/>
        </w:rPr>
        <w:t>Document for:</w:t>
      </w:r>
      <w:r w:rsidRPr="001F5DB3">
        <w:rPr>
          <w:rFonts w:ascii="Arial" w:hAnsi="Arial" w:cs="Arial"/>
          <w:b/>
          <w:bCs/>
          <w:sz w:val="24"/>
        </w:rPr>
        <w:tab/>
        <w:t>Discussion</w:t>
      </w:r>
    </w:p>
    <w:p w:rsidR="00090426" w:rsidRPr="001F5DB3" w:rsidRDefault="00090426" w:rsidP="00090426">
      <w:pPr>
        <w:pStyle w:val="Heading1"/>
        <w:numPr>
          <w:ilvl w:val="0"/>
          <w:numId w:val="1"/>
        </w:numPr>
        <w:rPr>
          <w:rFonts w:cs="Arial"/>
          <w:lang w:eastAsia="zh-CN"/>
        </w:rPr>
      </w:pPr>
      <w:r w:rsidRPr="001F5DB3">
        <w:rPr>
          <w:rFonts w:cs="Arial"/>
        </w:rPr>
        <w:tab/>
        <w:t>Introduction</w:t>
      </w:r>
    </w:p>
    <w:p w:rsidR="00090426" w:rsidRDefault="00090426" w:rsidP="00090426">
      <w:pPr>
        <w:jc w:val="both"/>
      </w:pPr>
      <w:r w:rsidRPr="001F5DB3">
        <w:rPr>
          <w:rFonts w:ascii="Arial" w:hAnsi="Arial" w:cs="Arial"/>
        </w:rPr>
        <w:t xml:space="preserve">In this contribution, </w:t>
      </w:r>
      <w:r>
        <w:rPr>
          <w:rFonts w:ascii="Arial" w:hAnsi="Arial" w:cs="Arial"/>
        </w:rPr>
        <w:t xml:space="preserve">we updated our simulation results for NR-SSS based RSRP. </w:t>
      </w:r>
    </w:p>
    <w:p w:rsidR="00090426" w:rsidRPr="001F5DB3" w:rsidRDefault="00090426" w:rsidP="00090426">
      <w:pPr>
        <w:pStyle w:val="Heading1"/>
        <w:numPr>
          <w:ilvl w:val="0"/>
          <w:numId w:val="1"/>
        </w:numPr>
        <w:rPr>
          <w:rFonts w:cs="Arial"/>
        </w:rPr>
      </w:pPr>
      <w:r w:rsidRPr="001F5DB3">
        <w:rPr>
          <w:rFonts w:cs="Arial"/>
        </w:rPr>
        <w:t xml:space="preserve">Simulation </w:t>
      </w:r>
      <w:r>
        <w:rPr>
          <w:rFonts w:cs="Arial"/>
        </w:rPr>
        <w:t>results</w:t>
      </w:r>
    </w:p>
    <w:p w:rsidR="00090426" w:rsidRPr="001F5DB3" w:rsidRDefault="00090426" w:rsidP="00090426">
      <w:pPr>
        <w:rPr>
          <w:rFonts w:ascii="Arial" w:hAnsi="Arial" w:cs="Arial"/>
          <w:lang w:eastAsia="en-US"/>
        </w:rPr>
      </w:pPr>
      <w:r w:rsidRPr="001F5DB3">
        <w:rPr>
          <w:rFonts w:ascii="Arial" w:hAnsi="Arial" w:cs="Arial"/>
          <w:lang w:val="en-GB" w:eastAsia="en-US"/>
        </w:rPr>
        <w:t xml:space="preserve">The detailed simulation parameters can be found in </w:t>
      </w:r>
      <w:r>
        <w:rPr>
          <w:rFonts w:ascii="Arial" w:hAnsi="Arial" w:cs="Arial"/>
          <w:lang w:val="en-GB" w:eastAsia="en-US"/>
        </w:rPr>
        <w:t>[1]</w:t>
      </w:r>
      <w:r w:rsidRPr="001F5DB3">
        <w:rPr>
          <w:rFonts w:ascii="Arial" w:hAnsi="Arial" w:cs="Arial"/>
          <w:lang w:val="en-GB" w:eastAsia="en-US"/>
        </w:rPr>
        <w:t xml:space="preserve">. </w:t>
      </w:r>
      <w:r w:rsidRPr="001F5DB3">
        <w:rPr>
          <w:rFonts w:ascii="Arial" w:hAnsi="Arial" w:cs="Arial"/>
          <w:lang w:eastAsia="en-US"/>
        </w:rPr>
        <w:t>The simulation results for RSRP based on NR-SSS are given with the CDF of measurement error below for the following simulation cases firstly.</w:t>
      </w:r>
    </w:p>
    <w:p w:rsidR="00090426" w:rsidRPr="001F5DB3" w:rsidRDefault="00090426" w:rsidP="00090426">
      <w:pPr>
        <w:numPr>
          <w:ilvl w:val="0"/>
          <w:numId w:val="2"/>
        </w:numPr>
        <w:rPr>
          <w:rFonts w:ascii="Arial" w:hAnsi="Arial" w:cs="Arial"/>
          <w:lang w:eastAsia="en-US"/>
        </w:rPr>
      </w:pPr>
      <w:r w:rsidRPr="001F5DB3">
        <w:rPr>
          <w:rFonts w:ascii="Arial" w:hAnsi="Arial" w:cs="Arial"/>
          <w:lang w:eastAsia="en-US"/>
        </w:rPr>
        <w:t>Subcarrier spacing: 15k/30K</w:t>
      </w:r>
      <w:r>
        <w:rPr>
          <w:rFonts w:ascii="Arial" w:hAnsi="Arial" w:cs="Arial"/>
          <w:lang w:eastAsia="en-US"/>
        </w:rPr>
        <w:t>/120K/240K</w:t>
      </w:r>
    </w:p>
    <w:p w:rsidR="00090426" w:rsidRPr="001F5DB3" w:rsidRDefault="00090426" w:rsidP="00090426">
      <w:pPr>
        <w:numPr>
          <w:ilvl w:val="0"/>
          <w:numId w:val="2"/>
        </w:numPr>
        <w:rPr>
          <w:rFonts w:ascii="Arial" w:hAnsi="Arial" w:cs="Arial"/>
          <w:lang w:eastAsia="en-US"/>
        </w:rPr>
      </w:pPr>
      <w:r w:rsidRPr="001F5DB3">
        <w:rPr>
          <w:rFonts w:ascii="Arial" w:hAnsi="Arial" w:cs="Arial"/>
          <w:lang w:eastAsia="en-US"/>
        </w:rPr>
        <w:t>Carrier frequency: 4G</w:t>
      </w:r>
      <w:r>
        <w:rPr>
          <w:rFonts w:ascii="Arial" w:hAnsi="Arial" w:cs="Arial"/>
          <w:lang w:eastAsia="en-US"/>
        </w:rPr>
        <w:t xml:space="preserve"> </w:t>
      </w:r>
      <w:r w:rsidRPr="001F5DB3">
        <w:rPr>
          <w:rFonts w:ascii="Arial" w:hAnsi="Arial" w:cs="Arial"/>
          <w:lang w:eastAsia="en-US"/>
        </w:rPr>
        <w:t>Hz</w:t>
      </w:r>
      <w:r>
        <w:rPr>
          <w:rFonts w:ascii="Arial" w:hAnsi="Arial" w:cs="Arial"/>
          <w:lang w:eastAsia="en-US"/>
        </w:rPr>
        <w:t>/30G Hz</w:t>
      </w:r>
    </w:p>
    <w:p w:rsidR="00090426" w:rsidRPr="001F5DB3" w:rsidRDefault="00090426" w:rsidP="00090426">
      <w:pPr>
        <w:numPr>
          <w:ilvl w:val="0"/>
          <w:numId w:val="2"/>
        </w:numPr>
        <w:rPr>
          <w:rFonts w:ascii="Arial" w:hAnsi="Arial" w:cs="Arial"/>
          <w:lang w:eastAsia="en-US"/>
        </w:rPr>
      </w:pPr>
      <w:r w:rsidRPr="001F5DB3">
        <w:rPr>
          <w:rFonts w:ascii="Arial" w:hAnsi="Arial" w:cs="Arial"/>
        </w:rPr>
        <w:t>Number of SS blocks per SS burst set : K=1</w:t>
      </w:r>
    </w:p>
    <w:p w:rsidR="00090426" w:rsidRPr="001F5DB3" w:rsidRDefault="00090426" w:rsidP="00090426">
      <w:pPr>
        <w:numPr>
          <w:ilvl w:val="0"/>
          <w:numId w:val="2"/>
        </w:numPr>
        <w:rPr>
          <w:rFonts w:ascii="Arial" w:hAnsi="Arial" w:cs="Arial"/>
          <w:lang w:eastAsia="en-US"/>
        </w:rPr>
      </w:pPr>
      <w:r w:rsidRPr="001F5DB3">
        <w:rPr>
          <w:rFonts w:ascii="Arial" w:hAnsi="Arial" w:cs="Arial"/>
        </w:rPr>
        <w:t>UE receive antennas: 4(no beamforming)</w:t>
      </w:r>
    </w:p>
    <w:p w:rsidR="00090426" w:rsidRDefault="00090426" w:rsidP="00090426">
      <w:pPr>
        <w:numPr>
          <w:ilvl w:val="0"/>
          <w:numId w:val="2"/>
        </w:numPr>
        <w:rPr>
          <w:rFonts w:ascii="Arial" w:hAnsi="Arial" w:cs="Arial"/>
          <w:lang w:eastAsia="en-US"/>
        </w:rPr>
      </w:pPr>
      <w:r w:rsidRPr="001F5DB3">
        <w:rPr>
          <w:rFonts w:ascii="Arial" w:hAnsi="Arial" w:cs="Arial"/>
        </w:rPr>
        <w:t>SNR: Cell 1(1dB), cell 2(6dB)</w:t>
      </w:r>
    </w:p>
    <w:p w:rsidR="00090426" w:rsidRDefault="00090426" w:rsidP="00090426">
      <w:pPr>
        <w:numPr>
          <w:ilvl w:val="0"/>
          <w:numId w:val="2"/>
        </w:numPr>
        <w:rPr>
          <w:rFonts w:ascii="Arial" w:hAnsi="Arial" w:cs="Arial"/>
          <w:lang w:eastAsia="en-US"/>
        </w:rPr>
      </w:pPr>
      <w:r>
        <w:rPr>
          <w:rFonts w:ascii="Arial" w:hAnsi="Arial" w:cs="Arial"/>
        </w:rPr>
        <w:t>Cell1 ID: (1,101)  cell 2 ID (0, 240)</w:t>
      </w:r>
    </w:p>
    <w:p w:rsidR="00090426" w:rsidRDefault="00090426" w:rsidP="00090426">
      <w:pPr>
        <w:numPr>
          <w:ilvl w:val="0"/>
          <w:numId w:val="2"/>
        </w:numPr>
        <w:rPr>
          <w:rFonts w:ascii="Arial" w:hAnsi="Arial" w:cs="Arial"/>
          <w:lang w:eastAsia="en-US"/>
        </w:rPr>
      </w:pPr>
      <w:r w:rsidRPr="00DE3DE6">
        <w:rPr>
          <w:rFonts w:ascii="Arial" w:hAnsi="Arial" w:cs="Arial"/>
        </w:rPr>
        <w:t>Scaling of delays = 100ns</w:t>
      </w:r>
      <w:r>
        <w:rPr>
          <w:rFonts w:ascii="Arial" w:hAnsi="Arial" w:cs="Arial"/>
        </w:rPr>
        <w:t xml:space="preserve"> for TDL A/B/C</w:t>
      </w:r>
    </w:p>
    <w:p w:rsidR="00090426" w:rsidRDefault="00090426" w:rsidP="00090426">
      <w:pPr>
        <w:ind w:left="360"/>
        <w:rPr>
          <w:rFonts w:ascii="Arial" w:hAnsi="Arial" w:cs="Arial"/>
          <w:lang w:eastAsia="en-US"/>
        </w:rPr>
      </w:pPr>
      <w:r>
        <w:rPr>
          <w:rFonts w:ascii="Arial" w:hAnsi="Arial" w:cs="Arial"/>
        </w:rPr>
        <w:t>Simulation results are in following figures.</w:t>
      </w:r>
    </w:p>
    <w:p w:rsidR="00090426" w:rsidRDefault="00090426" w:rsidP="00090426">
      <w:pPr>
        <w:ind w:left="720"/>
        <w:rPr>
          <w:noProof/>
        </w:rPr>
      </w:pPr>
      <w:r w:rsidRPr="0040668A">
        <w:rPr>
          <w:noProof/>
        </w:rPr>
        <w:lastRenderedPageBreak/>
        <w:drawing>
          <wp:inline distT="0" distB="0" distL="0" distR="0">
            <wp:extent cx="2537460" cy="186690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746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5E34">
        <w:rPr>
          <w:noProof/>
        </w:rPr>
        <w:t xml:space="preserve"> </w:t>
      </w:r>
      <w:r w:rsidRPr="0040668A">
        <w:rPr>
          <w:noProof/>
        </w:rPr>
        <w:drawing>
          <wp:inline distT="0" distB="0" distL="0" distR="0">
            <wp:extent cx="2545080" cy="1874520"/>
            <wp:effectExtent l="0" t="0" r="762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5080" cy="187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0426" w:rsidRDefault="00090426" w:rsidP="00090426">
      <w:pPr>
        <w:ind w:left="720"/>
        <w:jc w:val="center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Fig.1 EPA for </w:t>
      </w:r>
      <w:proofErr w:type="spellStart"/>
      <w:r>
        <w:rPr>
          <w:rFonts w:ascii="Arial" w:hAnsi="Arial" w:cs="Arial"/>
          <w:lang w:eastAsia="en-US"/>
        </w:rPr>
        <w:t>scs</w:t>
      </w:r>
      <w:proofErr w:type="spellEnd"/>
      <w:r>
        <w:rPr>
          <w:rFonts w:ascii="Arial" w:hAnsi="Arial" w:cs="Arial"/>
          <w:lang w:eastAsia="en-US"/>
        </w:rPr>
        <w:t xml:space="preserve">=15K and </w:t>
      </w:r>
      <w:proofErr w:type="spellStart"/>
      <w:r>
        <w:rPr>
          <w:rFonts w:ascii="Arial" w:hAnsi="Arial" w:cs="Arial"/>
          <w:lang w:eastAsia="en-US"/>
        </w:rPr>
        <w:t>scs</w:t>
      </w:r>
      <w:proofErr w:type="spellEnd"/>
      <w:r>
        <w:rPr>
          <w:rFonts w:ascii="Arial" w:hAnsi="Arial" w:cs="Arial"/>
          <w:lang w:eastAsia="en-US"/>
        </w:rPr>
        <w:t>=30K</w:t>
      </w:r>
    </w:p>
    <w:p w:rsidR="00090426" w:rsidRDefault="00090426" w:rsidP="00090426">
      <w:pPr>
        <w:ind w:left="720"/>
        <w:rPr>
          <w:noProof/>
        </w:rPr>
      </w:pPr>
      <w:r w:rsidRPr="0040668A">
        <w:rPr>
          <w:noProof/>
        </w:rPr>
        <w:drawing>
          <wp:inline distT="0" distB="0" distL="0" distR="0">
            <wp:extent cx="2590800" cy="195072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95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5E34">
        <w:rPr>
          <w:noProof/>
        </w:rPr>
        <w:t xml:space="preserve"> </w:t>
      </w:r>
      <w:r w:rsidRPr="0040668A">
        <w:rPr>
          <w:noProof/>
        </w:rPr>
        <w:drawing>
          <wp:inline distT="0" distB="0" distL="0" distR="0">
            <wp:extent cx="2552700" cy="191262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912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0426" w:rsidRDefault="00090426" w:rsidP="00090426">
      <w:pPr>
        <w:ind w:left="720"/>
        <w:jc w:val="center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Fig.2 ETU30 for </w:t>
      </w:r>
      <w:proofErr w:type="spellStart"/>
      <w:r>
        <w:rPr>
          <w:rFonts w:ascii="Arial" w:hAnsi="Arial" w:cs="Arial"/>
          <w:lang w:eastAsia="en-US"/>
        </w:rPr>
        <w:t>scs</w:t>
      </w:r>
      <w:proofErr w:type="spellEnd"/>
      <w:r>
        <w:rPr>
          <w:rFonts w:ascii="Arial" w:hAnsi="Arial" w:cs="Arial"/>
          <w:lang w:eastAsia="en-US"/>
        </w:rPr>
        <w:t xml:space="preserve">=15K and </w:t>
      </w:r>
      <w:proofErr w:type="spellStart"/>
      <w:r>
        <w:rPr>
          <w:rFonts w:ascii="Arial" w:hAnsi="Arial" w:cs="Arial"/>
          <w:lang w:eastAsia="en-US"/>
        </w:rPr>
        <w:t>scs</w:t>
      </w:r>
      <w:proofErr w:type="spellEnd"/>
      <w:r>
        <w:rPr>
          <w:rFonts w:ascii="Arial" w:hAnsi="Arial" w:cs="Arial"/>
          <w:lang w:eastAsia="en-US"/>
        </w:rPr>
        <w:t>=30K</w:t>
      </w:r>
    </w:p>
    <w:p w:rsidR="00090426" w:rsidRDefault="00090426" w:rsidP="00090426">
      <w:pPr>
        <w:ind w:left="720"/>
        <w:rPr>
          <w:noProof/>
        </w:rPr>
      </w:pPr>
    </w:p>
    <w:p w:rsidR="00090426" w:rsidRDefault="00090426" w:rsidP="00090426">
      <w:pPr>
        <w:ind w:left="720"/>
        <w:rPr>
          <w:noProof/>
        </w:rPr>
      </w:pPr>
      <w:r w:rsidRPr="0040668A">
        <w:rPr>
          <w:noProof/>
        </w:rPr>
        <w:drawing>
          <wp:inline distT="0" distB="0" distL="0" distR="0">
            <wp:extent cx="2613660" cy="196596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3660" cy="196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5E34">
        <w:rPr>
          <w:noProof/>
        </w:rPr>
        <w:t xml:space="preserve"> </w:t>
      </w:r>
      <w:r w:rsidRPr="0040668A">
        <w:rPr>
          <w:noProof/>
        </w:rPr>
        <w:drawing>
          <wp:inline distT="0" distB="0" distL="0" distR="0">
            <wp:extent cx="2590800" cy="19431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0426" w:rsidRDefault="00090426" w:rsidP="00090426">
      <w:pPr>
        <w:ind w:left="720"/>
        <w:jc w:val="center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Fig.3 ETU70 for </w:t>
      </w:r>
      <w:proofErr w:type="spellStart"/>
      <w:r>
        <w:rPr>
          <w:rFonts w:ascii="Arial" w:hAnsi="Arial" w:cs="Arial"/>
          <w:lang w:eastAsia="en-US"/>
        </w:rPr>
        <w:t>scs</w:t>
      </w:r>
      <w:proofErr w:type="spellEnd"/>
      <w:r>
        <w:rPr>
          <w:rFonts w:ascii="Arial" w:hAnsi="Arial" w:cs="Arial"/>
          <w:lang w:eastAsia="en-US"/>
        </w:rPr>
        <w:t xml:space="preserve">=15K and </w:t>
      </w:r>
      <w:proofErr w:type="spellStart"/>
      <w:r>
        <w:rPr>
          <w:rFonts w:ascii="Arial" w:hAnsi="Arial" w:cs="Arial"/>
          <w:lang w:eastAsia="en-US"/>
        </w:rPr>
        <w:t>scs</w:t>
      </w:r>
      <w:proofErr w:type="spellEnd"/>
      <w:r>
        <w:rPr>
          <w:rFonts w:ascii="Arial" w:hAnsi="Arial" w:cs="Arial"/>
          <w:lang w:eastAsia="en-US"/>
        </w:rPr>
        <w:t>=30K</w:t>
      </w:r>
    </w:p>
    <w:p w:rsidR="00090426" w:rsidRDefault="00090426" w:rsidP="00090426">
      <w:pPr>
        <w:ind w:left="720"/>
        <w:rPr>
          <w:noProof/>
        </w:rPr>
      </w:pPr>
      <w:r w:rsidRPr="0040668A">
        <w:rPr>
          <w:noProof/>
        </w:rPr>
        <w:lastRenderedPageBreak/>
        <w:drawing>
          <wp:inline distT="0" distB="0" distL="0" distR="0">
            <wp:extent cx="2689860" cy="20193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986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668A">
        <w:rPr>
          <w:noProof/>
        </w:rPr>
        <w:drawing>
          <wp:inline distT="0" distB="0" distL="0" distR="0">
            <wp:extent cx="2621280" cy="1965960"/>
            <wp:effectExtent l="0" t="0" r="762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1280" cy="196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0426" w:rsidRDefault="00090426" w:rsidP="00090426">
      <w:pPr>
        <w:ind w:left="720"/>
        <w:jc w:val="center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Fig.4 TDL-A for </w:t>
      </w:r>
      <w:proofErr w:type="spellStart"/>
      <w:r>
        <w:rPr>
          <w:rFonts w:ascii="Arial" w:hAnsi="Arial" w:cs="Arial"/>
          <w:lang w:eastAsia="en-US"/>
        </w:rPr>
        <w:t>scs</w:t>
      </w:r>
      <w:proofErr w:type="spellEnd"/>
      <w:r>
        <w:rPr>
          <w:rFonts w:ascii="Arial" w:hAnsi="Arial" w:cs="Arial"/>
          <w:lang w:eastAsia="en-US"/>
        </w:rPr>
        <w:t xml:space="preserve">=120K and </w:t>
      </w:r>
      <w:proofErr w:type="spellStart"/>
      <w:r>
        <w:rPr>
          <w:rFonts w:ascii="Arial" w:hAnsi="Arial" w:cs="Arial"/>
          <w:lang w:eastAsia="en-US"/>
        </w:rPr>
        <w:t>scs</w:t>
      </w:r>
      <w:proofErr w:type="spellEnd"/>
      <w:r>
        <w:rPr>
          <w:rFonts w:ascii="Arial" w:hAnsi="Arial" w:cs="Arial"/>
          <w:lang w:eastAsia="en-US"/>
        </w:rPr>
        <w:t>=240K</w:t>
      </w:r>
    </w:p>
    <w:p w:rsidR="00090426" w:rsidRDefault="00090426" w:rsidP="00090426">
      <w:pPr>
        <w:ind w:left="720"/>
        <w:rPr>
          <w:rFonts w:ascii="Arial" w:hAnsi="Arial" w:cs="Arial"/>
          <w:lang w:eastAsia="en-US"/>
        </w:rPr>
      </w:pPr>
      <w:r w:rsidRPr="0040668A">
        <w:rPr>
          <w:noProof/>
        </w:rPr>
        <w:drawing>
          <wp:inline distT="0" distB="0" distL="0" distR="0">
            <wp:extent cx="2667567" cy="196596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9326" cy="1967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668A">
        <w:rPr>
          <w:noProof/>
        </w:rPr>
        <w:drawing>
          <wp:inline distT="0" distB="0" distL="0" distR="0">
            <wp:extent cx="2655513" cy="196596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6810" cy="196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0426" w:rsidRDefault="00090426" w:rsidP="00090426">
      <w:pPr>
        <w:ind w:left="720"/>
        <w:jc w:val="center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Fig.5 TDL-B for </w:t>
      </w:r>
      <w:proofErr w:type="spellStart"/>
      <w:r>
        <w:rPr>
          <w:rFonts w:ascii="Arial" w:hAnsi="Arial" w:cs="Arial"/>
          <w:lang w:eastAsia="en-US"/>
        </w:rPr>
        <w:t>scs</w:t>
      </w:r>
      <w:proofErr w:type="spellEnd"/>
      <w:r>
        <w:rPr>
          <w:rFonts w:ascii="Arial" w:hAnsi="Arial" w:cs="Arial"/>
          <w:lang w:eastAsia="en-US"/>
        </w:rPr>
        <w:t xml:space="preserve">=120K and </w:t>
      </w:r>
      <w:proofErr w:type="spellStart"/>
      <w:r>
        <w:rPr>
          <w:rFonts w:ascii="Arial" w:hAnsi="Arial" w:cs="Arial"/>
          <w:lang w:eastAsia="en-US"/>
        </w:rPr>
        <w:t>scs</w:t>
      </w:r>
      <w:proofErr w:type="spellEnd"/>
      <w:r>
        <w:rPr>
          <w:rFonts w:ascii="Arial" w:hAnsi="Arial" w:cs="Arial"/>
          <w:lang w:eastAsia="en-US"/>
        </w:rPr>
        <w:t>=240K</w:t>
      </w:r>
    </w:p>
    <w:p w:rsidR="00090426" w:rsidRDefault="00090426" w:rsidP="00090426">
      <w:pPr>
        <w:ind w:left="720"/>
        <w:rPr>
          <w:rFonts w:ascii="Arial" w:hAnsi="Arial" w:cs="Arial"/>
          <w:lang w:eastAsia="en-US"/>
        </w:rPr>
      </w:pPr>
      <w:r w:rsidRPr="0040668A">
        <w:rPr>
          <w:noProof/>
        </w:rPr>
        <w:drawing>
          <wp:inline distT="0" distB="0" distL="0" distR="0">
            <wp:extent cx="2628900" cy="196596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96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5E34">
        <w:rPr>
          <w:noProof/>
        </w:rPr>
        <w:t xml:space="preserve"> </w:t>
      </w:r>
      <w:r w:rsidRPr="0040668A">
        <w:rPr>
          <w:noProof/>
        </w:rPr>
        <w:drawing>
          <wp:inline distT="0" distB="0" distL="0" distR="0">
            <wp:extent cx="2590800" cy="19431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0426" w:rsidRPr="00DE3DE6" w:rsidRDefault="00090426" w:rsidP="00090426">
      <w:pPr>
        <w:ind w:left="720"/>
        <w:jc w:val="center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Fig.6 TDL-B for </w:t>
      </w:r>
      <w:proofErr w:type="spellStart"/>
      <w:r>
        <w:rPr>
          <w:rFonts w:ascii="Arial" w:hAnsi="Arial" w:cs="Arial"/>
          <w:lang w:eastAsia="en-US"/>
        </w:rPr>
        <w:t>scs</w:t>
      </w:r>
      <w:proofErr w:type="spellEnd"/>
      <w:r>
        <w:rPr>
          <w:rFonts w:ascii="Arial" w:hAnsi="Arial" w:cs="Arial"/>
          <w:lang w:eastAsia="en-US"/>
        </w:rPr>
        <w:t xml:space="preserve">=120K and </w:t>
      </w:r>
      <w:proofErr w:type="spellStart"/>
      <w:r>
        <w:rPr>
          <w:rFonts w:ascii="Arial" w:hAnsi="Arial" w:cs="Arial"/>
          <w:lang w:eastAsia="en-US"/>
        </w:rPr>
        <w:t>scs</w:t>
      </w:r>
      <w:proofErr w:type="spellEnd"/>
      <w:r>
        <w:rPr>
          <w:rFonts w:ascii="Arial" w:hAnsi="Arial" w:cs="Arial"/>
          <w:lang w:eastAsia="en-US"/>
        </w:rPr>
        <w:t>=240K</w:t>
      </w:r>
    </w:p>
    <w:p w:rsidR="00090426" w:rsidRDefault="00090426" w:rsidP="00090426">
      <w:pPr>
        <w:rPr>
          <w:rFonts w:ascii="Arial" w:hAnsi="Arial" w:cs="Arial"/>
        </w:rPr>
      </w:pPr>
      <w:r w:rsidRPr="001F5DB3">
        <w:rPr>
          <w:rFonts w:ascii="Arial" w:hAnsi="Arial" w:cs="Arial"/>
        </w:rPr>
        <w:t>Table</w:t>
      </w:r>
      <w:r w:rsidRPr="001F5DB3">
        <w:rPr>
          <w:rFonts w:ascii="Arial" w:hAnsi="Arial" w:cs="Arial"/>
          <w:b/>
        </w:rPr>
        <w:t xml:space="preserve"> </w:t>
      </w:r>
      <w:r w:rsidRPr="001F5DB3">
        <w:rPr>
          <w:rFonts w:ascii="Arial" w:hAnsi="Arial" w:cs="Arial"/>
        </w:rPr>
        <w:t>1 and Table 2 are simulation results for 15K Hz and 30K Hz respectively.</w:t>
      </w:r>
    </w:p>
    <w:p w:rsidR="00090426" w:rsidRPr="001F5DB3" w:rsidRDefault="00090426" w:rsidP="00090426">
      <w:pPr>
        <w:rPr>
          <w:rFonts w:ascii="Arial" w:hAnsi="Arial" w:cs="Arial"/>
        </w:rPr>
      </w:pPr>
      <w:r w:rsidRPr="001F5DB3">
        <w:rPr>
          <w:rFonts w:ascii="Arial" w:hAnsi="Arial" w:cs="Arial"/>
        </w:rPr>
        <w:t>Table</w:t>
      </w:r>
      <w:r w:rsidRPr="001F5DB3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3</w:t>
      </w:r>
      <w:r w:rsidRPr="001F5DB3">
        <w:rPr>
          <w:rFonts w:ascii="Arial" w:hAnsi="Arial" w:cs="Arial"/>
        </w:rPr>
        <w:t xml:space="preserve"> and Table </w:t>
      </w:r>
      <w:r>
        <w:rPr>
          <w:rFonts w:ascii="Arial" w:hAnsi="Arial" w:cs="Arial"/>
        </w:rPr>
        <w:t>4</w:t>
      </w:r>
      <w:r w:rsidRPr="001F5DB3">
        <w:rPr>
          <w:rFonts w:ascii="Arial" w:hAnsi="Arial" w:cs="Arial"/>
        </w:rPr>
        <w:t xml:space="preserve"> are simulation results for 1</w:t>
      </w:r>
      <w:r>
        <w:rPr>
          <w:rFonts w:ascii="Arial" w:hAnsi="Arial" w:cs="Arial"/>
        </w:rPr>
        <w:t>20K Hz and 240</w:t>
      </w:r>
      <w:r w:rsidRPr="001F5DB3">
        <w:rPr>
          <w:rFonts w:ascii="Arial" w:hAnsi="Arial" w:cs="Arial"/>
        </w:rPr>
        <w:t>K Hz respectively.</w:t>
      </w:r>
    </w:p>
    <w:p w:rsidR="00090426" w:rsidRPr="001F5DB3" w:rsidRDefault="00090426" w:rsidP="00090426">
      <w:pPr>
        <w:rPr>
          <w:rFonts w:ascii="Arial" w:hAnsi="Arial" w:cs="Arial"/>
        </w:rPr>
      </w:pPr>
    </w:p>
    <w:p w:rsidR="00090426" w:rsidRPr="001F5DB3" w:rsidRDefault="00090426" w:rsidP="00090426">
      <w:pPr>
        <w:jc w:val="center"/>
        <w:rPr>
          <w:rFonts w:ascii="Arial" w:hAnsi="Arial" w:cs="Arial"/>
          <w:b/>
        </w:rPr>
      </w:pPr>
      <w:r w:rsidRPr="001F5DB3">
        <w:rPr>
          <w:rFonts w:ascii="Arial" w:hAnsi="Arial" w:cs="Arial"/>
          <w:lang w:val="en-GB" w:eastAsia="en-US"/>
        </w:rPr>
        <w:lastRenderedPageBreak/>
        <w:t>Table 1:  simulation results for 15K Hz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2"/>
        <w:gridCol w:w="1607"/>
        <w:gridCol w:w="1705"/>
        <w:gridCol w:w="1728"/>
        <w:gridCol w:w="1798"/>
      </w:tblGrid>
      <w:tr w:rsidR="00090426" w:rsidRPr="001F5DB3" w:rsidTr="004D73CE">
        <w:tc>
          <w:tcPr>
            <w:tcW w:w="1712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</w:p>
        </w:tc>
        <w:tc>
          <w:tcPr>
            <w:tcW w:w="1607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</w:p>
        </w:tc>
        <w:tc>
          <w:tcPr>
            <w:tcW w:w="1705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 w:rsidRPr="001F5DB3">
              <w:rPr>
                <w:rFonts w:ascii="Arial" w:hAnsi="Arial" w:cs="Arial"/>
              </w:rPr>
              <w:t>5% (dB)</w:t>
            </w:r>
          </w:p>
        </w:tc>
        <w:tc>
          <w:tcPr>
            <w:tcW w:w="1728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 w:rsidRPr="001F5DB3">
              <w:rPr>
                <w:rFonts w:ascii="Arial" w:hAnsi="Arial" w:cs="Arial"/>
              </w:rPr>
              <w:t>95% (dB)</w:t>
            </w:r>
          </w:p>
        </w:tc>
        <w:tc>
          <w:tcPr>
            <w:tcW w:w="1798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 w:rsidRPr="001F5DB3">
              <w:rPr>
                <w:rFonts w:ascii="Arial" w:hAnsi="Arial" w:cs="Arial"/>
              </w:rPr>
              <w:t>Max (dB)</w:t>
            </w:r>
          </w:p>
        </w:tc>
      </w:tr>
      <w:tr w:rsidR="00090426" w:rsidRPr="001F5DB3" w:rsidTr="004D73CE">
        <w:tc>
          <w:tcPr>
            <w:tcW w:w="1712" w:type="dxa"/>
            <w:vMerge w:val="restart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 w:rsidRPr="001F5DB3">
              <w:rPr>
                <w:rFonts w:ascii="Arial" w:hAnsi="Arial" w:cs="Arial"/>
              </w:rPr>
              <w:t>EPA5</w:t>
            </w:r>
          </w:p>
          <w:p w:rsidR="00090426" w:rsidRPr="001F5DB3" w:rsidRDefault="00090426" w:rsidP="004D73CE">
            <w:pPr>
              <w:widowControl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607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 w:rsidRPr="001F5DB3">
              <w:rPr>
                <w:rFonts w:ascii="Arial" w:hAnsi="Arial" w:cs="Arial"/>
              </w:rPr>
              <w:t>1 sample</w:t>
            </w:r>
          </w:p>
        </w:tc>
        <w:tc>
          <w:tcPr>
            <w:tcW w:w="1705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-0.3</w:t>
            </w:r>
          </w:p>
        </w:tc>
        <w:tc>
          <w:tcPr>
            <w:tcW w:w="1728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2.6</w:t>
            </w:r>
          </w:p>
        </w:tc>
        <w:tc>
          <w:tcPr>
            <w:tcW w:w="1798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2.6</w:t>
            </w:r>
          </w:p>
        </w:tc>
      </w:tr>
      <w:tr w:rsidR="00090426" w:rsidRPr="001F5DB3" w:rsidTr="004D73CE">
        <w:tc>
          <w:tcPr>
            <w:tcW w:w="1712" w:type="dxa"/>
            <w:vMerge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</w:p>
        </w:tc>
        <w:tc>
          <w:tcPr>
            <w:tcW w:w="1607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 w:rsidRPr="001F5DB3">
              <w:rPr>
                <w:rFonts w:ascii="Arial" w:hAnsi="Arial" w:cs="Arial"/>
              </w:rPr>
              <w:t>3 sample</w:t>
            </w:r>
          </w:p>
        </w:tc>
        <w:tc>
          <w:tcPr>
            <w:tcW w:w="1705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0.1</w:t>
            </w:r>
          </w:p>
        </w:tc>
        <w:tc>
          <w:tcPr>
            <w:tcW w:w="1728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1.55</w:t>
            </w:r>
          </w:p>
        </w:tc>
        <w:tc>
          <w:tcPr>
            <w:tcW w:w="1798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1.55</w:t>
            </w:r>
          </w:p>
        </w:tc>
      </w:tr>
      <w:tr w:rsidR="00090426" w:rsidRPr="001F5DB3" w:rsidTr="004D73CE">
        <w:tc>
          <w:tcPr>
            <w:tcW w:w="1712" w:type="dxa"/>
            <w:vMerge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</w:p>
        </w:tc>
        <w:tc>
          <w:tcPr>
            <w:tcW w:w="1607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 w:rsidRPr="001F5DB3">
              <w:rPr>
                <w:rFonts w:ascii="Arial" w:hAnsi="Arial" w:cs="Arial"/>
              </w:rPr>
              <w:t>5 sample</w:t>
            </w:r>
          </w:p>
        </w:tc>
        <w:tc>
          <w:tcPr>
            <w:tcW w:w="1705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0.2</w:t>
            </w:r>
          </w:p>
        </w:tc>
        <w:tc>
          <w:tcPr>
            <w:tcW w:w="1728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1.25</w:t>
            </w:r>
          </w:p>
        </w:tc>
        <w:tc>
          <w:tcPr>
            <w:tcW w:w="1798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1.25</w:t>
            </w:r>
          </w:p>
        </w:tc>
      </w:tr>
      <w:tr w:rsidR="00090426" w:rsidRPr="001F5DB3" w:rsidTr="004D73CE">
        <w:tc>
          <w:tcPr>
            <w:tcW w:w="1712" w:type="dxa"/>
            <w:vMerge w:val="restart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 w:rsidRPr="001F5DB3">
              <w:rPr>
                <w:rFonts w:ascii="Arial" w:hAnsi="Arial" w:cs="Arial"/>
              </w:rPr>
              <w:t>ETU30</w:t>
            </w:r>
          </w:p>
        </w:tc>
        <w:tc>
          <w:tcPr>
            <w:tcW w:w="1607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 w:rsidRPr="001F5DB3">
              <w:rPr>
                <w:rFonts w:ascii="Arial" w:hAnsi="Arial" w:cs="Arial"/>
              </w:rPr>
              <w:t>1 sample</w:t>
            </w:r>
          </w:p>
        </w:tc>
        <w:tc>
          <w:tcPr>
            <w:tcW w:w="1705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-1.42</w:t>
            </w:r>
          </w:p>
        </w:tc>
        <w:tc>
          <w:tcPr>
            <w:tcW w:w="1728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1.75</w:t>
            </w:r>
          </w:p>
        </w:tc>
        <w:tc>
          <w:tcPr>
            <w:tcW w:w="1798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1.75</w:t>
            </w:r>
          </w:p>
        </w:tc>
      </w:tr>
      <w:tr w:rsidR="00090426" w:rsidRPr="001F5DB3" w:rsidTr="004D73CE">
        <w:tc>
          <w:tcPr>
            <w:tcW w:w="1712" w:type="dxa"/>
            <w:vMerge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</w:p>
        </w:tc>
        <w:tc>
          <w:tcPr>
            <w:tcW w:w="1607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 w:rsidRPr="001F5DB3">
              <w:rPr>
                <w:rFonts w:ascii="Arial" w:hAnsi="Arial" w:cs="Arial"/>
              </w:rPr>
              <w:t>3 sample</w:t>
            </w:r>
          </w:p>
        </w:tc>
        <w:tc>
          <w:tcPr>
            <w:tcW w:w="1705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-0.82</w:t>
            </w:r>
          </w:p>
        </w:tc>
        <w:tc>
          <w:tcPr>
            <w:tcW w:w="1728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8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090426" w:rsidRPr="001F5DB3" w:rsidTr="004D73CE">
        <w:tc>
          <w:tcPr>
            <w:tcW w:w="1712" w:type="dxa"/>
            <w:vMerge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</w:p>
        </w:tc>
        <w:tc>
          <w:tcPr>
            <w:tcW w:w="1607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 w:rsidRPr="001F5DB3">
              <w:rPr>
                <w:rFonts w:ascii="Arial" w:hAnsi="Arial" w:cs="Arial"/>
              </w:rPr>
              <w:t>5 sample</w:t>
            </w:r>
          </w:p>
        </w:tc>
        <w:tc>
          <w:tcPr>
            <w:tcW w:w="1705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-0.6</w:t>
            </w:r>
          </w:p>
        </w:tc>
        <w:tc>
          <w:tcPr>
            <w:tcW w:w="1728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0.75</w:t>
            </w:r>
          </w:p>
        </w:tc>
        <w:tc>
          <w:tcPr>
            <w:tcW w:w="1798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0.75</w:t>
            </w:r>
          </w:p>
        </w:tc>
      </w:tr>
      <w:tr w:rsidR="00090426" w:rsidRPr="001F5DB3" w:rsidTr="004D73CE">
        <w:tc>
          <w:tcPr>
            <w:tcW w:w="1712" w:type="dxa"/>
            <w:vMerge w:val="restart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 w:rsidRPr="001F5DB3">
              <w:rPr>
                <w:rFonts w:ascii="Arial" w:hAnsi="Arial" w:cs="Arial"/>
              </w:rPr>
              <w:t>ETU70</w:t>
            </w:r>
          </w:p>
        </w:tc>
        <w:tc>
          <w:tcPr>
            <w:tcW w:w="1607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 w:rsidRPr="001F5DB3">
              <w:rPr>
                <w:rFonts w:ascii="Arial" w:hAnsi="Arial" w:cs="Arial"/>
              </w:rPr>
              <w:t>1 sample</w:t>
            </w:r>
          </w:p>
        </w:tc>
        <w:tc>
          <w:tcPr>
            <w:tcW w:w="1705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-1.5</w:t>
            </w:r>
          </w:p>
        </w:tc>
        <w:tc>
          <w:tcPr>
            <w:tcW w:w="1728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1.8</w:t>
            </w:r>
          </w:p>
        </w:tc>
        <w:tc>
          <w:tcPr>
            <w:tcW w:w="1798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1.8</w:t>
            </w:r>
          </w:p>
        </w:tc>
      </w:tr>
      <w:tr w:rsidR="00090426" w:rsidRPr="001F5DB3" w:rsidTr="004D73CE">
        <w:tc>
          <w:tcPr>
            <w:tcW w:w="1712" w:type="dxa"/>
            <w:vMerge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</w:p>
        </w:tc>
        <w:tc>
          <w:tcPr>
            <w:tcW w:w="1607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 w:rsidRPr="001F5DB3">
              <w:rPr>
                <w:rFonts w:ascii="Arial" w:hAnsi="Arial" w:cs="Arial"/>
              </w:rPr>
              <w:t>3 sample</w:t>
            </w:r>
          </w:p>
        </w:tc>
        <w:tc>
          <w:tcPr>
            <w:tcW w:w="1705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-0.75</w:t>
            </w:r>
          </w:p>
        </w:tc>
        <w:tc>
          <w:tcPr>
            <w:tcW w:w="1728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</w:t>
            </w:r>
          </w:p>
        </w:tc>
        <w:tc>
          <w:tcPr>
            <w:tcW w:w="1798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</w:t>
            </w:r>
          </w:p>
        </w:tc>
      </w:tr>
      <w:tr w:rsidR="00090426" w:rsidRPr="001F5DB3" w:rsidTr="004D73CE">
        <w:tc>
          <w:tcPr>
            <w:tcW w:w="1712" w:type="dxa"/>
            <w:vMerge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</w:p>
        </w:tc>
        <w:tc>
          <w:tcPr>
            <w:tcW w:w="1607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 w:rsidRPr="001F5DB3">
              <w:rPr>
                <w:rFonts w:ascii="Arial" w:hAnsi="Arial" w:cs="Arial"/>
              </w:rPr>
              <w:t>5 sample</w:t>
            </w:r>
          </w:p>
        </w:tc>
        <w:tc>
          <w:tcPr>
            <w:tcW w:w="1705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-0.5</w:t>
            </w:r>
          </w:p>
        </w:tc>
        <w:tc>
          <w:tcPr>
            <w:tcW w:w="1728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0.7</w:t>
            </w:r>
          </w:p>
        </w:tc>
        <w:tc>
          <w:tcPr>
            <w:tcW w:w="1798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0.7</w:t>
            </w:r>
          </w:p>
        </w:tc>
      </w:tr>
    </w:tbl>
    <w:p w:rsidR="00090426" w:rsidRPr="001F5DB3" w:rsidRDefault="00090426" w:rsidP="00090426">
      <w:pPr>
        <w:jc w:val="center"/>
        <w:rPr>
          <w:rFonts w:ascii="Arial" w:hAnsi="Arial" w:cs="Arial"/>
          <w:lang w:val="en-GB" w:eastAsia="en-US"/>
        </w:rPr>
      </w:pPr>
    </w:p>
    <w:p w:rsidR="00090426" w:rsidRDefault="00090426" w:rsidP="00090426">
      <w:pPr>
        <w:jc w:val="center"/>
        <w:rPr>
          <w:rFonts w:ascii="Arial" w:hAnsi="Arial" w:cs="Arial"/>
          <w:lang w:val="en-GB" w:eastAsia="en-US"/>
        </w:rPr>
      </w:pPr>
    </w:p>
    <w:p w:rsidR="00090426" w:rsidRPr="001F5DB3" w:rsidRDefault="00090426" w:rsidP="00090426">
      <w:pPr>
        <w:jc w:val="center"/>
        <w:rPr>
          <w:rFonts w:ascii="Arial" w:hAnsi="Arial" w:cs="Arial"/>
          <w:b/>
          <w:u w:val="single"/>
        </w:rPr>
      </w:pPr>
      <w:r w:rsidRPr="001F5DB3">
        <w:rPr>
          <w:rFonts w:ascii="Arial" w:hAnsi="Arial" w:cs="Arial"/>
          <w:lang w:val="en-GB" w:eastAsia="en-US"/>
        </w:rPr>
        <w:t>Table 2:  simulation results for 30K Hz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2"/>
        <w:gridCol w:w="1607"/>
        <w:gridCol w:w="1705"/>
        <w:gridCol w:w="1728"/>
        <w:gridCol w:w="1798"/>
      </w:tblGrid>
      <w:tr w:rsidR="00090426" w:rsidRPr="001F5DB3" w:rsidTr="004D73CE">
        <w:tc>
          <w:tcPr>
            <w:tcW w:w="1712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</w:p>
        </w:tc>
        <w:tc>
          <w:tcPr>
            <w:tcW w:w="1607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</w:p>
        </w:tc>
        <w:tc>
          <w:tcPr>
            <w:tcW w:w="1705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 w:rsidRPr="001F5DB3">
              <w:rPr>
                <w:rFonts w:ascii="Arial" w:hAnsi="Arial" w:cs="Arial"/>
              </w:rPr>
              <w:t>5% (dB)</w:t>
            </w:r>
          </w:p>
        </w:tc>
        <w:tc>
          <w:tcPr>
            <w:tcW w:w="1728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 w:rsidRPr="001F5DB3">
              <w:rPr>
                <w:rFonts w:ascii="Arial" w:hAnsi="Arial" w:cs="Arial"/>
              </w:rPr>
              <w:t>95% (dB)</w:t>
            </w:r>
          </w:p>
        </w:tc>
        <w:tc>
          <w:tcPr>
            <w:tcW w:w="1798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 w:rsidRPr="001F5DB3">
              <w:rPr>
                <w:rFonts w:ascii="Arial" w:hAnsi="Arial" w:cs="Arial"/>
              </w:rPr>
              <w:t>Max (dB)</w:t>
            </w:r>
          </w:p>
        </w:tc>
      </w:tr>
      <w:tr w:rsidR="00090426" w:rsidRPr="001F5DB3" w:rsidTr="004D73CE">
        <w:tc>
          <w:tcPr>
            <w:tcW w:w="1712" w:type="dxa"/>
            <w:vMerge w:val="restart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 w:rsidRPr="001F5DB3">
              <w:rPr>
                <w:rFonts w:ascii="Arial" w:hAnsi="Arial" w:cs="Arial"/>
              </w:rPr>
              <w:t>EPA5</w:t>
            </w:r>
          </w:p>
          <w:p w:rsidR="00090426" w:rsidRPr="001F5DB3" w:rsidRDefault="00090426" w:rsidP="004D73CE">
            <w:pPr>
              <w:widowControl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607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 w:rsidRPr="001F5DB3">
              <w:rPr>
                <w:rFonts w:ascii="Arial" w:hAnsi="Arial" w:cs="Arial"/>
              </w:rPr>
              <w:t>1 sample</w:t>
            </w:r>
          </w:p>
        </w:tc>
        <w:tc>
          <w:tcPr>
            <w:tcW w:w="1705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-0.5</w:t>
            </w:r>
          </w:p>
        </w:tc>
        <w:tc>
          <w:tcPr>
            <w:tcW w:w="1728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2.6</w:t>
            </w:r>
          </w:p>
        </w:tc>
        <w:tc>
          <w:tcPr>
            <w:tcW w:w="1798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2.6</w:t>
            </w:r>
          </w:p>
        </w:tc>
      </w:tr>
      <w:tr w:rsidR="00090426" w:rsidRPr="001F5DB3" w:rsidTr="004D73CE">
        <w:tc>
          <w:tcPr>
            <w:tcW w:w="1712" w:type="dxa"/>
            <w:vMerge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</w:p>
        </w:tc>
        <w:tc>
          <w:tcPr>
            <w:tcW w:w="1607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 w:rsidRPr="001F5DB3">
              <w:rPr>
                <w:rFonts w:ascii="Arial" w:hAnsi="Arial" w:cs="Arial"/>
              </w:rPr>
              <w:t>3 sample</w:t>
            </w:r>
          </w:p>
        </w:tc>
        <w:tc>
          <w:tcPr>
            <w:tcW w:w="1705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0.05</w:t>
            </w:r>
          </w:p>
        </w:tc>
        <w:tc>
          <w:tcPr>
            <w:tcW w:w="1728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1.58</w:t>
            </w:r>
          </w:p>
        </w:tc>
        <w:tc>
          <w:tcPr>
            <w:tcW w:w="1798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1.58</w:t>
            </w:r>
          </w:p>
        </w:tc>
      </w:tr>
      <w:tr w:rsidR="00090426" w:rsidRPr="001F5DB3" w:rsidTr="004D73CE">
        <w:tc>
          <w:tcPr>
            <w:tcW w:w="1712" w:type="dxa"/>
            <w:vMerge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</w:p>
        </w:tc>
        <w:tc>
          <w:tcPr>
            <w:tcW w:w="1607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 w:rsidRPr="001F5DB3">
              <w:rPr>
                <w:rFonts w:ascii="Arial" w:hAnsi="Arial" w:cs="Arial"/>
              </w:rPr>
              <w:t>5 sample</w:t>
            </w:r>
          </w:p>
        </w:tc>
        <w:tc>
          <w:tcPr>
            <w:tcW w:w="1705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0.1</w:t>
            </w:r>
          </w:p>
        </w:tc>
        <w:tc>
          <w:tcPr>
            <w:tcW w:w="1728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</w:t>
            </w:r>
          </w:p>
        </w:tc>
        <w:tc>
          <w:tcPr>
            <w:tcW w:w="1798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</w:t>
            </w:r>
          </w:p>
        </w:tc>
      </w:tr>
      <w:tr w:rsidR="00090426" w:rsidRPr="001F5DB3" w:rsidTr="004D73CE">
        <w:tc>
          <w:tcPr>
            <w:tcW w:w="1712" w:type="dxa"/>
            <w:vMerge w:val="restart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 w:rsidRPr="001F5DB3">
              <w:rPr>
                <w:rFonts w:ascii="Arial" w:hAnsi="Arial" w:cs="Arial"/>
              </w:rPr>
              <w:t>ETU30</w:t>
            </w:r>
          </w:p>
        </w:tc>
        <w:tc>
          <w:tcPr>
            <w:tcW w:w="1607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 w:rsidRPr="001F5DB3">
              <w:rPr>
                <w:rFonts w:ascii="Arial" w:hAnsi="Arial" w:cs="Arial"/>
              </w:rPr>
              <w:t>1 sample</w:t>
            </w:r>
          </w:p>
        </w:tc>
        <w:tc>
          <w:tcPr>
            <w:tcW w:w="1705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-2.3</w:t>
            </w:r>
          </w:p>
        </w:tc>
        <w:tc>
          <w:tcPr>
            <w:tcW w:w="1728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</w:t>
            </w:r>
          </w:p>
        </w:tc>
        <w:tc>
          <w:tcPr>
            <w:tcW w:w="1798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2.3</w:t>
            </w:r>
          </w:p>
        </w:tc>
      </w:tr>
      <w:tr w:rsidR="00090426" w:rsidRPr="001F5DB3" w:rsidTr="004D73CE">
        <w:tc>
          <w:tcPr>
            <w:tcW w:w="1712" w:type="dxa"/>
            <w:vMerge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</w:p>
        </w:tc>
        <w:tc>
          <w:tcPr>
            <w:tcW w:w="1607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 w:rsidRPr="001F5DB3">
              <w:rPr>
                <w:rFonts w:ascii="Arial" w:hAnsi="Arial" w:cs="Arial"/>
              </w:rPr>
              <w:t>3 sample</w:t>
            </w:r>
          </w:p>
        </w:tc>
        <w:tc>
          <w:tcPr>
            <w:tcW w:w="1705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-1.5</w:t>
            </w:r>
          </w:p>
        </w:tc>
        <w:tc>
          <w:tcPr>
            <w:tcW w:w="1728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0.77</w:t>
            </w:r>
          </w:p>
        </w:tc>
        <w:tc>
          <w:tcPr>
            <w:tcW w:w="1798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</w:t>
            </w:r>
          </w:p>
        </w:tc>
      </w:tr>
      <w:tr w:rsidR="00090426" w:rsidRPr="001F5DB3" w:rsidTr="004D73CE">
        <w:tc>
          <w:tcPr>
            <w:tcW w:w="1712" w:type="dxa"/>
            <w:vMerge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</w:p>
        </w:tc>
        <w:tc>
          <w:tcPr>
            <w:tcW w:w="1607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 w:rsidRPr="001F5DB3">
              <w:rPr>
                <w:rFonts w:ascii="Arial" w:hAnsi="Arial" w:cs="Arial"/>
              </w:rPr>
              <w:t>5 sample</w:t>
            </w:r>
          </w:p>
        </w:tc>
        <w:tc>
          <w:tcPr>
            <w:tcW w:w="1705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-1.28</w:t>
            </w:r>
          </w:p>
        </w:tc>
        <w:tc>
          <w:tcPr>
            <w:tcW w:w="1728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</w:t>
            </w:r>
          </w:p>
        </w:tc>
        <w:tc>
          <w:tcPr>
            <w:tcW w:w="1798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1.28</w:t>
            </w:r>
          </w:p>
        </w:tc>
      </w:tr>
      <w:tr w:rsidR="00090426" w:rsidRPr="001F5DB3" w:rsidTr="004D73CE">
        <w:tc>
          <w:tcPr>
            <w:tcW w:w="1712" w:type="dxa"/>
            <w:vMerge w:val="restart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 w:rsidRPr="001F5DB3">
              <w:rPr>
                <w:rFonts w:ascii="Arial" w:hAnsi="Arial" w:cs="Arial"/>
              </w:rPr>
              <w:t>ETU70</w:t>
            </w:r>
          </w:p>
        </w:tc>
        <w:tc>
          <w:tcPr>
            <w:tcW w:w="1607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 w:rsidRPr="001F5DB3">
              <w:rPr>
                <w:rFonts w:ascii="Arial" w:hAnsi="Arial" w:cs="Arial"/>
              </w:rPr>
              <w:t>1 sample</w:t>
            </w:r>
          </w:p>
        </w:tc>
        <w:tc>
          <w:tcPr>
            <w:tcW w:w="1705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-2.3</w:t>
            </w:r>
          </w:p>
        </w:tc>
        <w:tc>
          <w:tcPr>
            <w:tcW w:w="1728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1.25</w:t>
            </w:r>
          </w:p>
        </w:tc>
        <w:tc>
          <w:tcPr>
            <w:tcW w:w="1798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2.3</w:t>
            </w:r>
          </w:p>
        </w:tc>
      </w:tr>
      <w:tr w:rsidR="00090426" w:rsidRPr="001F5DB3" w:rsidTr="004D73CE">
        <w:tc>
          <w:tcPr>
            <w:tcW w:w="1712" w:type="dxa"/>
            <w:vMerge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</w:p>
        </w:tc>
        <w:tc>
          <w:tcPr>
            <w:tcW w:w="1607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 w:rsidRPr="001F5DB3">
              <w:rPr>
                <w:rFonts w:ascii="Arial" w:hAnsi="Arial" w:cs="Arial"/>
              </w:rPr>
              <w:t>3 sample</w:t>
            </w:r>
          </w:p>
        </w:tc>
        <w:tc>
          <w:tcPr>
            <w:tcW w:w="1705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-1.55</w:t>
            </w:r>
          </w:p>
        </w:tc>
        <w:tc>
          <w:tcPr>
            <w:tcW w:w="1728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0.55</w:t>
            </w:r>
          </w:p>
        </w:tc>
        <w:tc>
          <w:tcPr>
            <w:tcW w:w="1798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1.55</w:t>
            </w:r>
          </w:p>
        </w:tc>
      </w:tr>
      <w:tr w:rsidR="00090426" w:rsidRPr="001F5DB3" w:rsidTr="004D73CE">
        <w:tc>
          <w:tcPr>
            <w:tcW w:w="1712" w:type="dxa"/>
            <w:vMerge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</w:p>
        </w:tc>
        <w:tc>
          <w:tcPr>
            <w:tcW w:w="1607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 w:rsidRPr="001F5DB3">
              <w:rPr>
                <w:rFonts w:ascii="Arial" w:hAnsi="Arial" w:cs="Arial"/>
              </w:rPr>
              <w:t>5 sample</w:t>
            </w:r>
          </w:p>
        </w:tc>
        <w:tc>
          <w:tcPr>
            <w:tcW w:w="1705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-1.3</w:t>
            </w:r>
          </w:p>
        </w:tc>
        <w:tc>
          <w:tcPr>
            <w:tcW w:w="1728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0.4</w:t>
            </w:r>
          </w:p>
        </w:tc>
        <w:tc>
          <w:tcPr>
            <w:tcW w:w="1798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 w:hint="eastAsia"/>
              </w:rPr>
            </w:pPr>
            <w:r>
              <w:rPr>
                <w:rFonts w:ascii="Arial" w:hAnsi="Arial" w:cs="Arial"/>
              </w:rPr>
              <w:t>1.3</w:t>
            </w:r>
          </w:p>
        </w:tc>
      </w:tr>
    </w:tbl>
    <w:p w:rsidR="00090426" w:rsidRDefault="00090426" w:rsidP="00090426">
      <w:pPr>
        <w:rPr>
          <w:rFonts w:ascii="Arial" w:hAnsi="Arial" w:cs="Arial"/>
          <w:b/>
          <w:u w:val="single"/>
        </w:rPr>
      </w:pPr>
    </w:p>
    <w:p w:rsidR="00090426" w:rsidRDefault="00090426" w:rsidP="00090426">
      <w:pPr>
        <w:jc w:val="center"/>
        <w:rPr>
          <w:rFonts w:ascii="Arial" w:hAnsi="Arial" w:cs="Arial"/>
          <w:lang w:val="en-GB" w:eastAsia="en-US"/>
        </w:rPr>
      </w:pPr>
      <w:r w:rsidRPr="001F5DB3">
        <w:rPr>
          <w:rFonts w:ascii="Arial" w:hAnsi="Arial" w:cs="Arial"/>
          <w:lang w:val="en-GB" w:eastAsia="en-US"/>
        </w:rPr>
        <w:t xml:space="preserve">Table </w:t>
      </w:r>
      <w:r>
        <w:rPr>
          <w:rFonts w:ascii="Arial" w:hAnsi="Arial" w:cs="Arial"/>
          <w:lang w:val="en-GB" w:eastAsia="en-US"/>
        </w:rPr>
        <w:t>3:  simulation results for 12</w:t>
      </w:r>
      <w:r w:rsidRPr="001F5DB3">
        <w:rPr>
          <w:rFonts w:ascii="Arial" w:hAnsi="Arial" w:cs="Arial"/>
          <w:lang w:val="en-GB" w:eastAsia="en-US"/>
        </w:rPr>
        <w:t>0K Hz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2"/>
        <w:gridCol w:w="1607"/>
        <w:gridCol w:w="1705"/>
        <w:gridCol w:w="1728"/>
        <w:gridCol w:w="1798"/>
      </w:tblGrid>
      <w:tr w:rsidR="00090426" w:rsidRPr="001F5DB3" w:rsidTr="004D73CE">
        <w:tc>
          <w:tcPr>
            <w:tcW w:w="1712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</w:p>
        </w:tc>
        <w:tc>
          <w:tcPr>
            <w:tcW w:w="1607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</w:p>
        </w:tc>
        <w:tc>
          <w:tcPr>
            <w:tcW w:w="1705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 w:rsidRPr="001F5DB3">
              <w:rPr>
                <w:rFonts w:ascii="Arial" w:hAnsi="Arial" w:cs="Arial"/>
              </w:rPr>
              <w:t>5% (dB)</w:t>
            </w:r>
          </w:p>
        </w:tc>
        <w:tc>
          <w:tcPr>
            <w:tcW w:w="1728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 w:rsidRPr="001F5DB3">
              <w:rPr>
                <w:rFonts w:ascii="Arial" w:hAnsi="Arial" w:cs="Arial"/>
              </w:rPr>
              <w:t>95% (dB)</w:t>
            </w:r>
          </w:p>
        </w:tc>
        <w:tc>
          <w:tcPr>
            <w:tcW w:w="1798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 w:rsidRPr="001F5DB3">
              <w:rPr>
                <w:rFonts w:ascii="Arial" w:hAnsi="Arial" w:cs="Arial"/>
              </w:rPr>
              <w:t>Max (dB)</w:t>
            </w:r>
          </w:p>
        </w:tc>
      </w:tr>
      <w:tr w:rsidR="00090426" w:rsidRPr="001F5DB3" w:rsidTr="004D73CE">
        <w:tc>
          <w:tcPr>
            <w:tcW w:w="1712" w:type="dxa"/>
            <w:vMerge w:val="restart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TDL-A</w:t>
            </w:r>
          </w:p>
          <w:p w:rsidR="00090426" w:rsidRPr="001F5DB3" w:rsidRDefault="00090426" w:rsidP="004D73CE">
            <w:pPr>
              <w:widowControl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607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 w:rsidRPr="001F5DB3">
              <w:rPr>
                <w:rFonts w:ascii="Arial" w:hAnsi="Arial" w:cs="Arial"/>
              </w:rPr>
              <w:t>1 sample</w:t>
            </w:r>
          </w:p>
        </w:tc>
        <w:tc>
          <w:tcPr>
            <w:tcW w:w="1705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-0.7</w:t>
            </w:r>
          </w:p>
        </w:tc>
        <w:tc>
          <w:tcPr>
            <w:tcW w:w="1728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2.35</w:t>
            </w:r>
          </w:p>
        </w:tc>
        <w:tc>
          <w:tcPr>
            <w:tcW w:w="1798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2.35</w:t>
            </w:r>
          </w:p>
        </w:tc>
      </w:tr>
      <w:tr w:rsidR="00090426" w:rsidRPr="001F5DB3" w:rsidTr="004D73CE">
        <w:tc>
          <w:tcPr>
            <w:tcW w:w="1712" w:type="dxa"/>
            <w:vMerge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</w:p>
        </w:tc>
        <w:tc>
          <w:tcPr>
            <w:tcW w:w="1607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 w:rsidRPr="001F5DB3">
              <w:rPr>
                <w:rFonts w:ascii="Arial" w:hAnsi="Arial" w:cs="Arial"/>
              </w:rPr>
              <w:t>3 sample</w:t>
            </w:r>
          </w:p>
        </w:tc>
        <w:tc>
          <w:tcPr>
            <w:tcW w:w="1705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-0.2</w:t>
            </w:r>
          </w:p>
        </w:tc>
        <w:tc>
          <w:tcPr>
            <w:tcW w:w="1728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1.35</w:t>
            </w:r>
          </w:p>
        </w:tc>
        <w:tc>
          <w:tcPr>
            <w:tcW w:w="1798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1.35</w:t>
            </w:r>
          </w:p>
        </w:tc>
      </w:tr>
      <w:tr w:rsidR="00090426" w:rsidRPr="001F5DB3" w:rsidTr="004D73CE">
        <w:tc>
          <w:tcPr>
            <w:tcW w:w="1712" w:type="dxa"/>
            <w:vMerge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</w:p>
        </w:tc>
        <w:tc>
          <w:tcPr>
            <w:tcW w:w="1607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 w:rsidRPr="001F5DB3">
              <w:rPr>
                <w:rFonts w:ascii="Arial" w:hAnsi="Arial" w:cs="Arial"/>
              </w:rPr>
              <w:t>5 sample</w:t>
            </w:r>
          </w:p>
        </w:tc>
        <w:tc>
          <w:tcPr>
            <w:tcW w:w="1705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-0.02</w:t>
            </w:r>
          </w:p>
        </w:tc>
        <w:tc>
          <w:tcPr>
            <w:tcW w:w="1728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</w:t>
            </w:r>
          </w:p>
        </w:tc>
        <w:tc>
          <w:tcPr>
            <w:tcW w:w="1798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</w:t>
            </w:r>
          </w:p>
        </w:tc>
      </w:tr>
      <w:tr w:rsidR="00090426" w:rsidRPr="001F5DB3" w:rsidTr="004D73CE">
        <w:tc>
          <w:tcPr>
            <w:tcW w:w="1712" w:type="dxa"/>
            <w:vMerge w:val="restart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TDL-B</w:t>
            </w:r>
          </w:p>
        </w:tc>
        <w:tc>
          <w:tcPr>
            <w:tcW w:w="1607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 w:rsidRPr="001F5DB3">
              <w:rPr>
                <w:rFonts w:ascii="Arial" w:hAnsi="Arial" w:cs="Arial"/>
              </w:rPr>
              <w:t>1 sample</w:t>
            </w:r>
          </w:p>
        </w:tc>
        <w:tc>
          <w:tcPr>
            <w:tcW w:w="1705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-0.6</w:t>
            </w:r>
          </w:p>
        </w:tc>
        <w:tc>
          <w:tcPr>
            <w:tcW w:w="1728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2.4</w:t>
            </w:r>
          </w:p>
        </w:tc>
        <w:tc>
          <w:tcPr>
            <w:tcW w:w="1798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2.4</w:t>
            </w:r>
          </w:p>
        </w:tc>
      </w:tr>
      <w:tr w:rsidR="00090426" w:rsidRPr="001F5DB3" w:rsidTr="004D73CE">
        <w:tc>
          <w:tcPr>
            <w:tcW w:w="1712" w:type="dxa"/>
            <w:vMerge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</w:p>
        </w:tc>
        <w:tc>
          <w:tcPr>
            <w:tcW w:w="1607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 w:rsidRPr="001F5DB3">
              <w:rPr>
                <w:rFonts w:ascii="Arial" w:hAnsi="Arial" w:cs="Arial"/>
              </w:rPr>
              <w:t>3 sample</w:t>
            </w:r>
          </w:p>
        </w:tc>
        <w:tc>
          <w:tcPr>
            <w:tcW w:w="1705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-0.2</w:t>
            </w:r>
          </w:p>
        </w:tc>
        <w:tc>
          <w:tcPr>
            <w:tcW w:w="1728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1.3</w:t>
            </w:r>
          </w:p>
        </w:tc>
        <w:tc>
          <w:tcPr>
            <w:tcW w:w="1798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1.3</w:t>
            </w:r>
          </w:p>
        </w:tc>
      </w:tr>
      <w:tr w:rsidR="00090426" w:rsidRPr="001F5DB3" w:rsidTr="004D73CE">
        <w:tc>
          <w:tcPr>
            <w:tcW w:w="1712" w:type="dxa"/>
            <w:vMerge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</w:p>
        </w:tc>
        <w:tc>
          <w:tcPr>
            <w:tcW w:w="1607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 w:rsidRPr="001F5DB3">
              <w:rPr>
                <w:rFonts w:ascii="Arial" w:hAnsi="Arial" w:cs="Arial"/>
              </w:rPr>
              <w:t>5 sample</w:t>
            </w:r>
          </w:p>
        </w:tc>
        <w:tc>
          <w:tcPr>
            <w:tcW w:w="1705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-0.08</w:t>
            </w:r>
          </w:p>
        </w:tc>
        <w:tc>
          <w:tcPr>
            <w:tcW w:w="1728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1.15</w:t>
            </w:r>
          </w:p>
        </w:tc>
        <w:tc>
          <w:tcPr>
            <w:tcW w:w="1798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1.15</w:t>
            </w:r>
          </w:p>
        </w:tc>
      </w:tr>
      <w:tr w:rsidR="00090426" w:rsidRPr="001F5DB3" w:rsidTr="004D73CE">
        <w:tc>
          <w:tcPr>
            <w:tcW w:w="1712" w:type="dxa"/>
            <w:vMerge w:val="restart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TDL-C</w:t>
            </w:r>
          </w:p>
        </w:tc>
        <w:tc>
          <w:tcPr>
            <w:tcW w:w="1607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 w:rsidRPr="001F5DB3">
              <w:rPr>
                <w:rFonts w:ascii="Arial" w:hAnsi="Arial" w:cs="Arial"/>
              </w:rPr>
              <w:t>1 sample</w:t>
            </w:r>
          </w:p>
        </w:tc>
        <w:tc>
          <w:tcPr>
            <w:tcW w:w="1705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-0.8</w:t>
            </w:r>
          </w:p>
        </w:tc>
        <w:tc>
          <w:tcPr>
            <w:tcW w:w="1728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2.4</w:t>
            </w:r>
          </w:p>
        </w:tc>
        <w:tc>
          <w:tcPr>
            <w:tcW w:w="1798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2.4</w:t>
            </w:r>
          </w:p>
        </w:tc>
      </w:tr>
      <w:tr w:rsidR="00090426" w:rsidRPr="001F5DB3" w:rsidTr="004D73CE">
        <w:tc>
          <w:tcPr>
            <w:tcW w:w="1712" w:type="dxa"/>
            <w:vMerge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</w:p>
        </w:tc>
        <w:tc>
          <w:tcPr>
            <w:tcW w:w="1607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 w:rsidRPr="001F5DB3">
              <w:rPr>
                <w:rFonts w:ascii="Arial" w:hAnsi="Arial" w:cs="Arial"/>
              </w:rPr>
              <w:t>3 sample</w:t>
            </w:r>
          </w:p>
        </w:tc>
        <w:tc>
          <w:tcPr>
            <w:tcW w:w="1705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-0.3</w:t>
            </w:r>
          </w:p>
        </w:tc>
        <w:tc>
          <w:tcPr>
            <w:tcW w:w="1728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</w:t>
            </w:r>
          </w:p>
        </w:tc>
        <w:tc>
          <w:tcPr>
            <w:tcW w:w="1798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</w:t>
            </w:r>
          </w:p>
        </w:tc>
      </w:tr>
      <w:tr w:rsidR="00090426" w:rsidRPr="001F5DB3" w:rsidTr="004D73CE">
        <w:tc>
          <w:tcPr>
            <w:tcW w:w="1712" w:type="dxa"/>
            <w:vMerge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</w:p>
        </w:tc>
        <w:tc>
          <w:tcPr>
            <w:tcW w:w="1607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 w:rsidRPr="001F5DB3">
              <w:rPr>
                <w:rFonts w:ascii="Arial" w:hAnsi="Arial" w:cs="Arial"/>
              </w:rPr>
              <w:t>5 sample</w:t>
            </w:r>
          </w:p>
        </w:tc>
        <w:tc>
          <w:tcPr>
            <w:tcW w:w="1705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-0.08</w:t>
            </w:r>
          </w:p>
        </w:tc>
        <w:tc>
          <w:tcPr>
            <w:tcW w:w="1728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</w:t>
            </w:r>
          </w:p>
        </w:tc>
        <w:tc>
          <w:tcPr>
            <w:tcW w:w="1798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</w:t>
            </w:r>
          </w:p>
        </w:tc>
      </w:tr>
    </w:tbl>
    <w:p w:rsidR="00090426" w:rsidRDefault="00090426" w:rsidP="00090426">
      <w:pPr>
        <w:jc w:val="center"/>
        <w:rPr>
          <w:rFonts w:ascii="Arial" w:hAnsi="Arial" w:cs="Arial"/>
          <w:b/>
          <w:u w:val="single"/>
        </w:rPr>
      </w:pPr>
    </w:p>
    <w:p w:rsidR="00090426" w:rsidRDefault="00090426" w:rsidP="00090426">
      <w:pPr>
        <w:jc w:val="center"/>
        <w:rPr>
          <w:rFonts w:ascii="Arial" w:hAnsi="Arial" w:cs="Arial"/>
          <w:lang w:val="en-GB" w:eastAsia="en-US"/>
        </w:rPr>
      </w:pPr>
      <w:r w:rsidRPr="001F5DB3">
        <w:rPr>
          <w:rFonts w:ascii="Arial" w:hAnsi="Arial" w:cs="Arial"/>
          <w:lang w:val="en-GB" w:eastAsia="en-US"/>
        </w:rPr>
        <w:t xml:space="preserve">Table </w:t>
      </w:r>
      <w:r>
        <w:rPr>
          <w:rFonts w:ascii="Arial" w:hAnsi="Arial" w:cs="Arial"/>
          <w:lang w:val="en-GB" w:eastAsia="en-US"/>
        </w:rPr>
        <w:t>4:  simulation results for 24</w:t>
      </w:r>
      <w:r w:rsidRPr="001F5DB3">
        <w:rPr>
          <w:rFonts w:ascii="Arial" w:hAnsi="Arial" w:cs="Arial"/>
          <w:lang w:val="en-GB" w:eastAsia="en-US"/>
        </w:rPr>
        <w:t>0K Hz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2"/>
        <w:gridCol w:w="1607"/>
        <w:gridCol w:w="1705"/>
        <w:gridCol w:w="1728"/>
        <w:gridCol w:w="1798"/>
      </w:tblGrid>
      <w:tr w:rsidR="00090426" w:rsidRPr="001F5DB3" w:rsidTr="004D73CE">
        <w:tc>
          <w:tcPr>
            <w:tcW w:w="1712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</w:p>
        </w:tc>
        <w:tc>
          <w:tcPr>
            <w:tcW w:w="1607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</w:p>
        </w:tc>
        <w:tc>
          <w:tcPr>
            <w:tcW w:w="1705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 w:rsidRPr="001F5DB3">
              <w:rPr>
                <w:rFonts w:ascii="Arial" w:hAnsi="Arial" w:cs="Arial"/>
              </w:rPr>
              <w:t>5% (dB)</w:t>
            </w:r>
          </w:p>
        </w:tc>
        <w:tc>
          <w:tcPr>
            <w:tcW w:w="1728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 w:rsidRPr="001F5DB3">
              <w:rPr>
                <w:rFonts w:ascii="Arial" w:hAnsi="Arial" w:cs="Arial"/>
              </w:rPr>
              <w:t>95% (dB)</w:t>
            </w:r>
          </w:p>
        </w:tc>
        <w:tc>
          <w:tcPr>
            <w:tcW w:w="1798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 w:rsidRPr="001F5DB3">
              <w:rPr>
                <w:rFonts w:ascii="Arial" w:hAnsi="Arial" w:cs="Arial"/>
              </w:rPr>
              <w:t>Max (dB)</w:t>
            </w:r>
          </w:p>
        </w:tc>
      </w:tr>
      <w:tr w:rsidR="00090426" w:rsidRPr="001F5DB3" w:rsidTr="004D73CE">
        <w:tc>
          <w:tcPr>
            <w:tcW w:w="1712" w:type="dxa"/>
            <w:vMerge w:val="restart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TDL-A</w:t>
            </w:r>
          </w:p>
          <w:p w:rsidR="00090426" w:rsidRPr="001F5DB3" w:rsidRDefault="00090426" w:rsidP="004D73CE">
            <w:pPr>
              <w:widowControl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607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 w:rsidRPr="001F5DB3">
              <w:rPr>
                <w:rFonts w:ascii="Arial" w:hAnsi="Arial" w:cs="Arial"/>
              </w:rPr>
              <w:t>1 sample</w:t>
            </w:r>
          </w:p>
        </w:tc>
        <w:tc>
          <w:tcPr>
            <w:tcW w:w="1705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</w:t>
            </w:r>
          </w:p>
        </w:tc>
        <w:tc>
          <w:tcPr>
            <w:tcW w:w="1728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1.87</w:t>
            </w:r>
          </w:p>
        </w:tc>
        <w:tc>
          <w:tcPr>
            <w:tcW w:w="1798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1.87</w:t>
            </w:r>
          </w:p>
        </w:tc>
      </w:tr>
      <w:tr w:rsidR="00090426" w:rsidRPr="001F5DB3" w:rsidTr="004D73CE">
        <w:tc>
          <w:tcPr>
            <w:tcW w:w="1712" w:type="dxa"/>
            <w:vMerge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</w:p>
        </w:tc>
        <w:tc>
          <w:tcPr>
            <w:tcW w:w="1607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 w:rsidRPr="001F5DB3">
              <w:rPr>
                <w:rFonts w:ascii="Arial" w:hAnsi="Arial" w:cs="Arial"/>
              </w:rPr>
              <w:t>3 sample</w:t>
            </w:r>
          </w:p>
        </w:tc>
        <w:tc>
          <w:tcPr>
            <w:tcW w:w="1705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-0.35</w:t>
            </w:r>
          </w:p>
        </w:tc>
        <w:tc>
          <w:tcPr>
            <w:tcW w:w="1728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1.08</w:t>
            </w:r>
          </w:p>
        </w:tc>
        <w:tc>
          <w:tcPr>
            <w:tcW w:w="1798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1.08</w:t>
            </w:r>
          </w:p>
        </w:tc>
      </w:tr>
      <w:tr w:rsidR="00090426" w:rsidRPr="001F5DB3" w:rsidTr="004D73CE">
        <w:tc>
          <w:tcPr>
            <w:tcW w:w="1712" w:type="dxa"/>
            <w:vMerge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</w:p>
        </w:tc>
        <w:tc>
          <w:tcPr>
            <w:tcW w:w="1607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 w:rsidRPr="001F5DB3">
              <w:rPr>
                <w:rFonts w:ascii="Arial" w:hAnsi="Arial" w:cs="Arial"/>
              </w:rPr>
              <w:t>5 sample</w:t>
            </w:r>
          </w:p>
        </w:tc>
        <w:tc>
          <w:tcPr>
            <w:tcW w:w="1705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-0.22</w:t>
            </w:r>
          </w:p>
        </w:tc>
        <w:tc>
          <w:tcPr>
            <w:tcW w:w="1728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0.87</w:t>
            </w:r>
          </w:p>
        </w:tc>
        <w:tc>
          <w:tcPr>
            <w:tcW w:w="1798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0.87</w:t>
            </w:r>
          </w:p>
        </w:tc>
      </w:tr>
      <w:tr w:rsidR="00090426" w:rsidRPr="001F5DB3" w:rsidTr="004D73CE">
        <w:tc>
          <w:tcPr>
            <w:tcW w:w="1712" w:type="dxa"/>
            <w:vMerge w:val="restart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TDL-B</w:t>
            </w:r>
          </w:p>
        </w:tc>
        <w:tc>
          <w:tcPr>
            <w:tcW w:w="1607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 w:rsidRPr="001F5DB3">
              <w:rPr>
                <w:rFonts w:ascii="Arial" w:hAnsi="Arial" w:cs="Arial"/>
              </w:rPr>
              <w:t>1 sample</w:t>
            </w:r>
          </w:p>
        </w:tc>
        <w:tc>
          <w:tcPr>
            <w:tcW w:w="1705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-0.84</w:t>
            </w:r>
          </w:p>
        </w:tc>
        <w:tc>
          <w:tcPr>
            <w:tcW w:w="1728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2.05</w:t>
            </w:r>
          </w:p>
        </w:tc>
        <w:tc>
          <w:tcPr>
            <w:tcW w:w="1798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2.05</w:t>
            </w:r>
          </w:p>
        </w:tc>
      </w:tr>
      <w:tr w:rsidR="00090426" w:rsidRPr="001F5DB3" w:rsidTr="004D73CE">
        <w:tc>
          <w:tcPr>
            <w:tcW w:w="1712" w:type="dxa"/>
            <w:vMerge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</w:p>
        </w:tc>
        <w:tc>
          <w:tcPr>
            <w:tcW w:w="1607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 w:rsidRPr="001F5DB3">
              <w:rPr>
                <w:rFonts w:ascii="Arial" w:hAnsi="Arial" w:cs="Arial"/>
              </w:rPr>
              <w:t>3 sample</w:t>
            </w:r>
          </w:p>
        </w:tc>
        <w:tc>
          <w:tcPr>
            <w:tcW w:w="1705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-0.4</w:t>
            </w:r>
          </w:p>
        </w:tc>
        <w:tc>
          <w:tcPr>
            <w:tcW w:w="1728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</w:t>
            </w:r>
          </w:p>
        </w:tc>
        <w:tc>
          <w:tcPr>
            <w:tcW w:w="1798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</w:t>
            </w:r>
          </w:p>
        </w:tc>
      </w:tr>
      <w:tr w:rsidR="00090426" w:rsidRPr="001F5DB3" w:rsidTr="004D73CE">
        <w:tc>
          <w:tcPr>
            <w:tcW w:w="1712" w:type="dxa"/>
            <w:vMerge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</w:p>
        </w:tc>
        <w:tc>
          <w:tcPr>
            <w:tcW w:w="1607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 w:rsidRPr="001F5DB3">
              <w:rPr>
                <w:rFonts w:ascii="Arial" w:hAnsi="Arial" w:cs="Arial"/>
              </w:rPr>
              <w:t>5 sample</w:t>
            </w:r>
          </w:p>
        </w:tc>
        <w:tc>
          <w:tcPr>
            <w:tcW w:w="1705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-0.19</w:t>
            </w:r>
          </w:p>
        </w:tc>
        <w:tc>
          <w:tcPr>
            <w:tcW w:w="1728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1.02</w:t>
            </w:r>
          </w:p>
        </w:tc>
        <w:tc>
          <w:tcPr>
            <w:tcW w:w="1798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1.02</w:t>
            </w:r>
          </w:p>
        </w:tc>
      </w:tr>
      <w:tr w:rsidR="00090426" w:rsidRPr="001F5DB3" w:rsidTr="004D73CE">
        <w:tc>
          <w:tcPr>
            <w:tcW w:w="1712" w:type="dxa"/>
            <w:vMerge w:val="restart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TDL-C</w:t>
            </w:r>
          </w:p>
        </w:tc>
        <w:tc>
          <w:tcPr>
            <w:tcW w:w="1607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 w:rsidRPr="001F5DB3">
              <w:rPr>
                <w:rFonts w:ascii="Arial" w:hAnsi="Arial" w:cs="Arial"/>
              </w:rPr>
              <w:t>1 sample</w:t>
            </w:r>
          </w:p>
        </w:tc>
        <w:tc>
          <w:tcPr>
            <w:tcW w:w="1705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-0.8</w:t>
            </w:r>
          </w:p>
        </w:tc>
        <w:tc>
          <w:tcPr>
            <w:tcW w:w="1728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1.9</w:t>
            </w:r>
          </w:p>
        </w:tc>
        <w:tc>
          <w:tcPr>
            <w:tcW w:w="1798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1.9</w:t>
            </w:r>
          </w:p>
        </w:tc>
      </w:tr>
      <w:tr w:rsidR="00090426" w:rsidRPr="001F5DB3" w:rsidTr="004D73CE">
        <w:tc>
          <w:tcPr>
            <w:tcW w:w="1712" w:type="dxa"/>
            <w:vMerge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</w:p>
        </w:tc>
        <w:tc>
          <w:tcPr>
            <w:tcW w:w="1607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 w:rsidRPr="001F5DB3">
              <w:rPr>
                <w:rFonts w:ascii="Arial" w:hAnsi="Arial" w:cs="Arial"/>
              </w:rPr>
              <w:t>3 sample</w:t>
            </w:r>
          </w:p>
        </w:tc>
        <w:tc>
          <w:tcPr>
            <w:tcW w:w="1705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-0.35</w:t>
            </w:r>
          </w:p>
        </w:tc>
        <w:tc>
          <w:tcPr>
            <w:tcW w:w="1728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1.18</w:t>
            </w:r>
          </w:p>
        </w:tc>
        <w:tc>
          <w:tcPr>
            <w:tcW w:w="1798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1.18</w:t>
            </w:r>
          </w:p>
        </w:tc>
      </w:tr>
      <w:tr w:rsidR="00090426" w:rsidRPr="001F5DB3" w:rsidTr="004D73CE">
        <w:tc>
          <w:tcPr>
            <w:tcW w:w="1712" w:type="dxa"/>
            <w:vMerge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</w:p>
        </w:tc>
        <w:tc>
          <w:tcPr>
            <w:tcW w:w="1607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 w:rsidRPr="001F5DB3">
              <w:rPr>
                <w:rFonts w:ascii="Arial" w:hAnsi="Arial" w:cs="Arial"/>
              </w:rPr>
              <w:t>5 sample</w:t>
            </w:r>
          </w:p>
        </w:tc>
        <w:tc>
          <w:tcPr>
            <w:tcW w:w="1705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-0.18</w:t>
            </w:r>
          </w:p>
        </w:tc>
        <w:tc>
          <w:tcPr>
            <w:tcW w:w="1728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8" w:type="dxa"/>
            <w:shd w:val="clear" w:color="auto" w:fill="auto"/>
          </w:tcPr>
          <w:p w:rsidR="00090426" w:rsidRPr="001F5DB3" w:rsidRDefault="00090426" w:rsidP="004D7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</w:tbl>
    <w:p w:rsidR="00090426" w:rsidRPr="00F5352E" w:rsidRDefault="00090426" w:rsidP="00090426">
      <w:pPr>
        <w:jc w:val="center"/>
        <w:rPr>
          <w:rFonts w:ascii="Arial" w:hAnsi="Arial" w:cs="Arial"/>
          <w:b/>
          <w:u w:val="single"/>
          <w:lang w:val="x-none"/>
        </w:rPr>
      </w:pPr>
    </w:p>
    <w:p w:rsidR="00090426" w:rsidRDefault="00F5352E">
      <w:r w:rsidRPr="00F5352E">
        <w:rPr>
          <w:rFonts w:ascii="Arial" w:hAnsi="Arial" w:cs="Arial"/>
          <w:b/>
        </w:rPr>
        <w:t>Observation 1</w:t>
      </w:r>
      <w:r w:rsidRPr="00F5352E">
        <w:rPr>
          <w:rFonts w:ascii="Arial" w:hAnsi="Arial" w:cs="Arial"/>
        </w:rPr>
        <w:t>: the RSRP accuracy gain from N=3 to N=1 is larger than the gain from N=3 to N=5.</w:t>
      </w:r>
    </w:p>
    <w:p w:rsidR="00F5352E" w:rsidRPr="001F5DB3" w:rsidRDefault="00F5352E" w:rsidP="00F5352E">
      <w:pPr>
        <w:pStyle w:val="Heading1"/>
        <w:numPr>
          <w:ilvl w:val="0"/>
          <w:numId w:val="1"/>
        </w:numPr>
        <w:rPr>
          <w:rFonts w:cs="Arial"/>
          <w:lang w:eastAsia="zh-CN"/>
        </w:rPr>
      </w:pPr>
      <w:r w:rsidRPr="001F5DB3">
        <w:rPr>
          <w:rFonts w:cs="Arial"/>
        </w:rPr>
        <w:lastRenderedPageBreak/>
        <w:t>Conclusion</w:t>
      </w:r>
    </w:p>
    <w:p w:rsidR="00F5352E" w:rsidRPr="00F5352E" w:rsidRDefault="00F5352E" w:rsidP="00F5352E">
      <w:pPr>
        <w:jc w:val="both"/>
        <w:rPr>
          <w:rFonts w:ascii="Arial" w:hAnsi="Arial" w:cs="Arial"/>
          <w:b/>
          <w:u w:val="single"/>
          <w:lang w:val="x-none"/>
        </w:rPr>
      </w:pPr>
      <w:r w:rsidRPr="001F5DB3">
        <w:rPr>
          <w:rFonts w:ascii="Arial" w:hAnsi="Arial" w:cs="Arial"/>
        </w:rPr>
        <w:t xml:space="preserve">In this contribution some NR link level simulation </w:t>
      </w:r>
      <w:r>
        <w:rPr>
          <w:rFonts w:ascii="Arial" w:hAnsi="Arial" w:cs="Arial"/>
        </w:rPr>
        <w:t>results</w:t>
      </w:r>
      <w:r w:rsidRPr="001F5DB3">
        <w:rPr>
          <w:rFonts w:ascii="Arial" w:hAnsi="Arial" w:cs="Arial"/>
        </w:rPr>
        <w:t xml:space="preserve"> for NR SS RSRP was provided. The following </w:t>
      </w:r>
      <w:r>
        <w:rPr>
          <w:rFonts w:ascii="Arial" w:hAnsi="Arial" w:cs="Arial"/>
        </w:rPr>
        <w:t>observation</w:t>
      </w:r>
      <w:r w:rsidRPr="001F5DB3">
        <w:rPr>
          <w:rFonts w:ascii="Arial" w:hAnsi="Arial" w:cs="Arial"/>
        </w:rPr>
        <w:t xml:space="preserve"> can be drawn: </w:t>
      </w:r>
    </w:p>
    <w:p w:rsidR="00F5352E" w:rsidRDefault="00F5352E" w:rsidP="00F5352E">
      <w:r w:rsidRPr="00F5352E">
        <w:rPr>
          <w:rFonts w:ascii="Arial" w:hAnsi="Arial" w:cs="Arial"/>
          <w:b/>
        </w:rPr>
        <w:t>Observation 1</w:t>
      </w:r>
      <w:r w:rsidRPr="00F5352E">
        <w:rPr>
          <w:rFonts w:ascii="Arial" w:hAnsi="Arial" w:cs="Arial"/>
        </w:rPr>
        <w:t>: the RSRP accuracy gain from N=3 to N=1 is larger than the gain from N=3 to N=5.</w:t>
      </w:r>
    </w:p>
    <w:p w:rsidR="00F5352E" w:rsidRPr="001F5DB3" w:rsidRDefault="00F5352E" w:rsidP="00F5352E">
      <w:pPr>
        <w:pStyle w:val="Heading1"/>
        <w:numPr>
          <w:ilvl w:val="0"/>
          <w:numId w:val="1"/>
        </w:numPr>
        <w:rPr>
          <w:rFonts w:cs="Arial"/>
        </w:rPr>
      </w:pPr>
      <w:r w:rsidRPr="001F5DB3">
        <w:rPr>
          <w:rFonts w:cs="Arial"/>
        </w:rPr>
        <w:t>References</w:t>
      </w:r>
    </w:p>
    <w:p w:rsidR="00F5352E" w:rsidRDefault="00F5352E" w:rsidP="00F5352E">
      <w:pPr>
        <w:rPr>
          <w:rFonts w:ascii="Arial" w:hAnsi="Arial" w:cs="Arial"/>
        </w:rPr>
      </w:pPr>
      <w:bookmarkStart w:id="1" w:name="_Ref446505138"/>
      <w:r>
        <w:rPr>
          <w:rFonts w:ascii="Arial" w:hAnsi="Arial" w:cs="Arial"/>
          <w:lang w:val="en-GB"/>
        </w:rPr>
        <w:t xml:space="preserve">[1] </w:t>
      </w:r>
      <w:bookmarkStart w:id="2" w:name="_GoBack"/>
      <w:bookmarkEnd w:id="2"/>
      <w:r w:rsidRPr="001F5DB3">
        <w:rPr>
          <w:rFonts w:ascii="Arial" w:hAnsi="Arial" w:cs="Arial"/>
        </w:rPr>
        <w:t>R4-1706904, “N Link-level simulation assumptions for SS block measurements”, Ericsson</w:t>
      </w:r>
    </w:p>
    <w:bookmarkEnd w:id="1"/>
    <w:p w:rsidR="00F5352E" w:rsidRPr="00F5352E" w:rsidRDefault="00F5352E">
      <w:pPr>
        <w:rPr>
          <w:lang w:val="x-none"/>
        </w:rPr>
      </w:pPr>
    </w:p>
    <w:sectPr w:rsidR="00F5352E" w:rsidRPr="00F535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454A97"/>
    <w:multiLevelType w:val="hybridMultilevel"/>
    <w:tmpl w:val="846C9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391FBA"/>
    <w:multiLevelType w:val="hybridMultilevel"/>
    <w:tmpl w:val="72F2189A"/>
    <w:lvl w:ilvl="0" w:tplc="FFFFFFFF">
      <w:start w:val="1"/>
      <w:numFmt w:val="decimal"/>
      <w:lvlText w:val="[%1]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426"/>
    <w:rsid w:val="00090426"/>
    <w:rsid w:val="009F18E7"/>
    <w:rsid w:val="00F53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D85C4F8-6AEF-4C22-BB58-59914E83C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0426"/>
    <w:pPr>
      <w:spacing w:after="200" w:line="276" w:lineRule="auto"/>
    </w:pPr>
    <w:rPr>
      <w:rFonts w:ascii="Calibri" w:eastAsia="SimSun" w:hAnsi="Calibri" w:cs="Times New Roman"/>
    </w:rPr>
  </w:style>
  <w:style w:type="paragraph" w:styleId="Heading1">
    <w:name w:val="heading 1"/>
    <w:aliases w:val="H1,h1,Heading 1 3GPP"/>
    <w:next w:val="Normal"/>
    <w:link w:val="Heading1Char"/>
    <w:qFormat/>
    <w:rsid w:val="0009042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90426"/>
    <w:rPr>
      <w:rFonts w:ascii="Arial" w:eastAsia="SimSun" w:hAnsi="Arial" w:cs="Times New Roman"/>
      <w:sz w:val="36"/>
      <w:szCs w:val="20"/>
      <w:lang w:val="en-GB" w:eastAsia="en-US"/>
    </w:rPr>
  </w:style>
  <w:style w:type="paragraph" w:customStyle="1" w:styleId="CRCoverPage">
    <w:name w:val="CR Cover Page"/>
    <w:link w:val="CRCoverPageChar"/>
    <w:rsid w:val="00090426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locked/>
    <w:rsid w:val="00090426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F535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6</Pages>
  <Words>511</Words>
  <Characters>2289</Characters>
  <Application>Microsoft Office Word</Application>
  <DocSecurity>0</DocSecurity>
  <Lines>258</Lines>
  <Paragraphs>204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Li, Hua</dc:creator>
  <cp:keywords>CTPClassification=CTP_PUBLIC:VisualMarkings=</cp:keywords>
  <dc:description/>
  <cp:lastModifiedBy>Li, Hua</cp:lastModifiedBy>
  <cp:revision>1</cp:revision>
  <dcterms:created xsi:type="dcterms:W3CDTF">2017-09-29T07:16:00Z</dcterms:created>
  <dcterms:modified xsi:type="dcterms:W3CDTF">2017-09-29T07:46:00Z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b5cd44ee-f400-4eec-91ef-d6921fca2a74</vt:lpwstr>
  </property>
  <property fmtid="{D5CDD505-2E9C-101B-9397-08002B2CF9AE}" pid="3" name="CTP_TimeStamp">
    <vt:lpwstr>2017-09-29 07:46:12Z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